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6317" w14:textId="2DED194D" w:rsidR="00D4487B" w:rsidRDefault="00D4487B" w:rsidP="00D4487B">
      <w:pPr>
        <w:pBdr>
          <w:bottom w:val="single" w:sz="6" w:space="1" w:color="auto"/>
        </w:pBdr>
        <w:jc w:val="center"/>
        <w:rPr>
          <w:rFonts w:ascii="Arial" w:hAnsi="Arial" w:cs="Arial"/>
          <w:b/>
          <w:bCs/>
          <w:lang w:val="fr-CA"/>
        </w:rPr>
      </w:pPr>
      <w:r>
        <w:rPr>
          <w:rFonts w:ascii="Arial" w:hAnsi="Arial" w:cs="Arial"/>
          <w:b/>
          <w:bCs/>
          <w:lang w:val="fr-CA"/>
        </w:rPr>
        <w:t>Allocution</w:t>
      </w:r>
      <w:r w:rsidR="00981BF1">
        <w:rPr>
          <w:rFonts w:ascii="Arial" w:hAnsi="Arial" w:cs="Arial"/>
          <w:b/>
          <w:bCs/>
          <w:lang w:val="fr-CA"/>
        </w:rPr>
        <w:t xml:space="preserve"> – </w:t>
      </w:r>
      <w:r>
        <w:rPr>
          <w:rFonts w:ascii="Arial" w:hAnsi="Arial" w:cs="Arial"/>
          <w:b/>
          <w:bCs/>
          <w:lang w:val="fr-CA"/>
        </w:rPr>
        <w:t xml:space="preserve">Sénateur René Cormier                                                                            Congrès Richelieu International                                                                     </w:t>
      </w:r>
      <w:proofErr w:type="gramStart"/>
      <w:r>
        <w:rPr>
          <w:rFonts w:ascii="Arial" w:hAnsi="Arial" w:cs="Arial"/>
          <w:b/>
          <w:bCs/>
          <w:lang w:val="fr-CA"/>
        </w:rPr>
        <w:t xml:space="preserve">   «</w:t>
      </w:r>
      <w:proofErr w:type="gramEnd"/>
      <w:r>
        <w:rPr>
          <w:rFonts w:ascii="Arial" w:hAnsi="Arial" w:cs="Arial"/>
          <w:b/>
          <w:bCs/>
          <w:lang w:val="fr-CA"/>
        </w:rPr>
        <w:t> Enjeux de la francophonie minoritaire »                                                                       Samedi 16 mai 2026</w:t>
      </w:r>
    </w:p>
    <w:p w14:paraId="39D87A87" w14:textId="2AFBC9F2" w:rsidR="00D4487B" w:rsidRDefault="00D4487B" w:rsidP="00272A0D">
      <w:pPr>
        <w:rPr>
          <w:rFonts w:ascii="Arial" w:hAnsi="Arial" w:cs="Arial"/>
          <w:b/>
          <w:bCs/>
          <w:lang w:val="fr-CA"/>
        </w:rPr>
      </w:pPr>
    </w:p>
    <w:p w14:paraId="678427C8" w14:textId="527434EA" w:rsidR="007C2B4C" w:rsidRPr="00DB699C" w:rsidRDefault="007C2B4C" w:rsidP="00F67925">
      <w:pPr>
        <w:jc w:val="both"/>
        <w:rPr>
          <w:rFonts w:ascii="Arial" w:hAnsi="Arial" w:cs="Arial"/>
          <w:b/>
          <w:bCs/>
          <w:i/>
          <w:iCs/>
          <w:sz w:val="28"/>
          <w:szCs w:val="28"/>
          <w:lang w:val="fr-CA"/>
        </w:rPr>
      </w:pPr>
      <w:r w:rsidRPr="00DB699C">
        <w:rPr>
          <w:rFonts w:ascii="Arial" w:hAnsi="Arial" w:cs="Arial"/>
          <w:b/>
          <w:bCs/>
          <w:i/>
          <w:iCs/>
          <w:sz w:val="28"/>
          <w:szCs w:val="28"/>
          <w:lang w:val="fr-CA"/>
        </w:rPr>
        <w:t>Introduction</w:t>
      </w:r>
    </w:p>
    <w:p w14:paraId="370EC242" w14:textId="77777777" w:rsidR="00E646FF" w:rsidRPr="00981BF1" w:rsidRDefault="00E646FF" w:rsidP="00F67925">
      <w:pPr>
        <w:pStyle w:val="ListParagraph"/>
        <w:spacing w:line="360" w:lineRule="auto"/>
        <w:jc w:val="both"/>
        <w:rPr>
          <w:rFonts w:ascii="Arial" w:hAnsi="Arial" w:cs="Arial"/>
          <w:sz w:val="32"/>
          <w:szCs w:val="32"/>
          <w:lang w:val="fr-CA"/>
        </w:rPr>
      </w:pPr>
    </w:p>
    <w:p w14:paraId="6A8CCB75" w14:textId="36AC0899" w:rsidR="00D26544" w:rsidRPr="00981BF1" w:rsidRDefault="006E0814"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L</w:t>
      </w:r>
      <w:r w:rsidR="00D26544" w:rsidRPr="00981BF1">
        <w:rPr>
          <w:rFonts w:ascii="Arial" w:hAnsi="Arial" w:cs="Arial"/>
          <w:sz w:val="32"/>
          <w:szCs w:val="32"/>
          <w:lang w:val="fr-CA"/>
        </w:rPr>
        <w:t>a romancière et dramaturge Antonine Maillet disait: « Un arbre est plus qu’un arbre : il est tronc, racines, sève, feuilles, fruits, vent dans les branches, nids d’où s’échappent les oiseaux du ciel. C’est la plus belle image que m’inspire la francophonie. »</w:t>
      </w:r>
    </w:p>
    <w:p w14:paraId="07BFD22D" w14:textId="77777777" w:rsidR="00E646FF" w:rsidRPr="00981BF1" w:rsidRDefault="00E646FF" w:rsidP="00F67925">
      <w:pPr>
        <w:pStyle w:val="ListParagraph"/>
        <w:spacing w:line="360" w:lineRule="auto"/>
        <w:jc w:val="both"/>
        <w:rPr>
          <w:rFonts w:ascii="Arial" w:hAnsi="Arial" w:cs="Arial"/>
          <w:sz w:val="32"/>
          <w:szCs w:val="32"/>
          <w:lang w:val="fr-CA"/>
        </w:rPr>
      </w:pPr>
    </w:p>
    <w:p w14:paraId="32149F6F" w14:textId="523DE69D" w:rsidR="00D80723" w:rsidRDefault="00893F9D" w:rsidP="00F67925">
      <w:pPr>
        <w:pStyle w:val="ListParagraph"/>
        <w:numPr>
          <w:ilvl w:val="0"/>
          <w:numId w:val="6"/>
        </w:numPr>
        <w:spacing w:line="360" w:lineRule="auto"/>
        <w:jc w:val="both"/>
        <w:rPr>
          <w:rFonts w:ascii="Arial" w:hAnsi="Arial" w:cs="Arial"/>
          <w:sz w:val="32"/>
          <w:szCs w:val="32"/>
          <w:lang w:val="fr-CA"/>
        </w:rPr>
      </w:pPr>
      <w:r w:rsidRPr="00981BF1">
        <w:rPr>
          <w:rFonts w:ascii="Arial" w:hAnsi="Arial" w:cs="Arial"/>
          <w:sz w:val="32"/>
          <w:szCs w:val="32"/>
          <w:lang w:val="fr-CA"/>
        </w:rPr>
        <w:t xml:space="preserve">C’est dans cet esprit que j’interviens aujourd’hui </w:t>
      </w:r>
      <w:r w:rsidR="00684A2B" w:rsidRPr="00981BF1">
        <w:rPr>
          <w:rFonts w:ascii="Arial" w:hAnsi="Arial" w:cs="Arial"/>
          <w:sz w:val="32"/>
          <w:szCs w:val="32"/>
          <w:lang w:val="fr-CA"/>
        </w:rPr>
        <w:t>dans le cadre d</w:t>
      </w:r>
      <w:r w:rsidR="00B45CE5">
        <w:rPr>
          <w:rFonts w:ascii="Arial" w:hAnsi="Arial" w:cs="Arial"/>
          <w:sz w:val="32"/>
          <w:szCs w:val="32"/>
          <w:lang w:val="fr-CA"/>
        </w:rPr>
        <w:t xml:space="preserve">u </w:t>
      </w:r>
      <w:r w:rsidRPr="00981BF1">
        <w:rPr>
          <w:rFonts w:ascii="Arial" w:hAnsi="Arial" w:cs="Arial"/>
          <w:sz w:val="32"/>
          <w:szCs w:val="32"/>
          <w:lang w:val="fr-CA"/>
        </w:rPr>
        <w:t>Congrès Richelieu international</w:t>
      </w:r>
      <w:r w:rsidR="00684A2B" w:rsidRPr="00981BF1">
        <w:rPr>
          <w:rFonts w:ascii="Arial" w:hAnsi="Arial" w:cs="Arial"/>
          <w:sz w:val="32"/>
          <w:szCs w:val="32"/>
          <w:lang w:val="fr-CA"/>
        </w:rPr>
        <w:t xml:space="preserve"> </w:t>
      </w:r>
      <w:r w:rsidRPr="00981BF1">
        <w:rPr>
          <w:rFonts w:ascii="Arial" w:hAnsi="Arial" w:cs="Arial"/>
          <w:sz w:val="32"/>
          <w:szCs w:val="32"/>
          <w:lang w:val="fr-CA"/>
        </w:rPr>
        <w:t>pour</w:t>
      </w:r>
      <w:r w:rsidR="00E076C8" w:rsidRPr="00981BF1">
        <w:rPr>
          <w:rFonts w:ascii="Arial" w:hAnsi="Arial" w:cs="Arial"/>
          <w:sz w:val="32"/>
          <w:szCs w:val="32"/>
          <w:lang w:val="fr-CA"/>
        </w:rPr>
        <w:t xml:space="preserve"> aborder</w:t>
      </w:r>
      <w:r w:rsidRPr="00981BF1">
        <w:rPr>
          <w:rFonts w:ascii="Arial" w:hAnsi="Arial" w:cs="Arial"/>
          <w:sz w:val="32"/>
          <w:szCs w:val="32"/>
          <w:lang w:val="fr-CA"/>
        </w:rPr>
        <w:t xml:space="preserve"> certains des enjeux </w:t>
      </w:r>
      <w:r w:rsidR="000750DB" w:rsidRPr="00981BF1">
        <w:rPr>
          <w:rFonts w:ascii="Arial" w:hAnsi="Arial" w:cs="Arial"/>
          <w:sz w:val="32"/>
          <w:szCs w:val="32"/>
          <w:lang w:val="fr-CA"/>
        </w:rPr>
        <w:t xml:space="preserve">clés </w:t>
      </w:r>
      <w:r w:rsidRPr="00981BF1">
        <w:rPr>
          <w:rFonts w:ascii="Arial" w:hAnsi="Arial" w:cs="Arial"/>
          <w:sz w:val="32"/>
          <w:szCs w:val="32"/>
          <w:lang w:val="fr-CA"/>
        </w:rPr>
        <w:t>de la francophonie minoritaire</w:t>
      </w:r>
      <w:r w:rsidR="00E076C8" w:rsidRPr="00981BF1">
        <w:rPr>
          <w:rFonts w:ascii="Arial" w:hAnsi="Arial" w:cs="Arial"/>
          <w:sz w:val="32"/>
          <w:szCs w:val="32"/>
          <w:lang w:val="fr-CA"/>
        </w:rPr>
        <w:t xml:space="preserve">. </w:t>
      </w:r>
    </w:p>
    <w:p w14:paraId="5C353CD7" w14:textId="77777777" w:rsidR="00D80723" w:rsidRPr="00D80723" w:rsidRDefault="00D80723" w:rsidP="00F67925">
      <w:pPr>
        <w:pStyle w:val="ListParagraph"/>
        <w:jc w:val="both"/>
        <w:rPr>
          <w:rFonts w:ascii="Arial" w:hAnsi="Arial" w:cs="Arial"/>
          <w:sz w:val="32"/>
          <w:szCs w:val="32"/>
          <w:lang w:val="fr-CA"/>
        </w:rPr>
      </w:pPr>
    </w:p>
    <w:p w14:paraId="4A0CAF3E" w14:textId="42A7597B" w:rsidR="002D5B4E" w:rsidRDefault="000750DB" w:rsidP="00F67925">
      <w:pPr>
        <w:pStyle w:val="ListParagraph"/>
        <w:numPr>
          <w:ilvl w:val="0"/>
          <w:numId w:val="6"/>
        </w:numPr>
        <w:spacing w:line="360" w:lineRule="auto"/>
        <w:jc w:val="both"/>
        <w:rPr>
          <w:rFonts w:ascii="Arial" w:hAnsi="Arial" w:cs="Arial"/>
          <w:sz w:val="32"/>
          <w:szCs w:val="32"/>
          <w:lang w:val="fr-CA"/>
        </w:rPr>
      </w:pPr>
      <w:r w:rsidRPr="00981BF1">
        <w:rPr>
          <w:rFonts w:ascii="Arial" w:hAnsi="Arial" w:cs="Arial"/>
          <w:sz w:val="32"/>
          <w:szCs w:val="32"/>
          <w:lang w:val="fr-CA"/>
        </w:rPr>
        <w:t xml:space="preserve">Avec le temps qui m’est imparti, je ne pourrai pas tout couvrir, mais je mettrai en lumière quelques sujets d’importance, dont celui de l’immigration francophone, de l’éducation, de l’insécurité linguistique et des arts et de la culture. </w:t>
      </w:r>
      <w:r w:rsidR="00E076C8" w:rsidRPr="00981BF1">
        <w:rPr>
          <w:rFonts w:ascii="Arial" w:hAnsi="Arial" w:cs="Arial"/>
          <w:sz w:val="32"/>
          <w:szCs w:val="32"/>
          <w:lang w:val="fr-CA"/>
        </w:rPr>
        <w:t xml:space="preserve">Je conclurai en portant une attention </w:t>
      </w:r>
      <w:r w:rsidR="00A26A66">
        <w:rPr>
          <w:rFonts w:ascii="Arial" w:hAnsi="Arial" w:cs="Arial"/>
          <w:sz w:val="32"/>
          <w:szCs w:val="32"/>
          <w:lang w:val="fr-CA"/>
        </w:rPr>
        <w:t xml:space="preserve">particulière </w:t>
      </w:r>
      <w:r w:rsidR="00E076C8" w:rsidRPr="00981BF1">
        <w:rPr>
          <w:rFonts w:ascii="Arial" w:hAnsi="Arial" w:cs="Arial"/>
          <w:sz w:val="32"/>
          <w:szCs w:val="32"/>
          <w:lang w:val="fr-CA"/>
        </w:rPr>
        <w:t xml:space="preserve">au cas de l’Acadie de l’Atlantique, </w:t>
      </w:r>
      <w:r w:rsidRPr="00981BF1">
        <w:rPr>
          <w:rFonts w:ascii="Arial" w:hAnsi="Arial" w:cs="Arial"/>
          <w:sz w:val="32"/>
          <w:szCs w:val="32"/>
          <w:lang w:val="fr-CA"/>
        </w:rPr>
        <w:t xml:space="preserve">une </w:t>
      </w:r>
      <w:r w:rsidR="00E076C8" w:rsidRPr="00981BF1">
        <w:rPr>
          <w:rFonts w:ascii="Arial" w:hAnsi="Arial" w:cs="Arial"/>
          <w:sz w:val="32"/>
          <w:szCs w:val="32"/>
          <w:lang w:val="fr-CA"/>
        </w:rPr>
        <w:t>composante essentielle</w:t>
      </w:r>
      <w:r w:rsidRPr="00981BF1">
        <w:rPr>
          <w:rFonts w:ascii="Arial" w:hAnsi="Arial" w:cs="Arial"/>
          <w:sz w:val="32"/>
          <w:szCs w:val="32"/>
          <w:lang w:val="fr-CA"/>
        </w:rPr>
        <w:t xml:space="preserve"> de </w:t>
      </w:r>
      <w:r w:rsidR="00B94C4E" w:rsidRPr="00981BF1">
        <w:rPr>
          <w:rFonts w:ascii="Arial" w:hAnsi="Arial" w:cs="Arial"/>
          <w:sz w:val="32"/>
          <w:szCs w:val="32"/>
          <w:lang w:val="fr-CA"/>
        </w:rPr>
        <w:t>cette francophonie</w:t>
      </w:r>
      <w:r w:rsidR="00E076C8" w:rsidRPr="00981BF1">
        <w:rPr>
          <w:rFonts w:ascii="Arial" w:hAnsi="Arial" w:cs="Arial"/>
          <w:sz w:val="32"/>
          <w:szCs w:val="32"/>
          <w:lang w:val="fr-CA"/>
        </w:rPr>
        <w:t>.</w:t>
      </w:r>
      <w:r w:rsidR="007B2923">
        <w:rPr>
          <w:rFonts w:ascii="Arial" w:hAnsi="Arial" w:cs="Arial"/>
          <w:sz w:val="32"/>
          <w:szCs w:val="32"/>
          <w:lang w:val="fr-CA"/>
        </w:rPr>
        <w:t xml:space="preserve"> </w:t>
      </w:r>
    </w:p>
    <w:p w14:paraId="63ABB2DD" w14:textId="77777777" w:rsidR="002D5B4E" w:rsidRPr="002D5B4E" w:rsidRDefault="002D5B4E" w:rsidP="002D5B4E">
      <w:pPr>
        <w:pStyle w:val="ListParagraph"/>
        <w:rPr>
          <w:rFonts w:ascii="Arial" w:hAnsi="Arial" w:cs="Arial"/>
          <w:sz w:val="32"/>
          <w:szCs w:val="32"/>
          <w:lang w:val="fr-CA"/>
        </w:rPr>
      </w:pPr>
    </w:p>
    <w:p w14:paraId="42F1C13B" w14:textId="059F4452" w:rsidR="00E646FF" w:rsidRPr="00981BF1" w:rsidRDefault="009C1CF5"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lastRenderedPageBreak/>
        <w:t>Je remercie chaleureusement</w:t>
      </w:r>
      <w:r w:rsidR="00057DDF">
        <w:rPr>
          <w:rFonts w:ascii="Arial" w:hAnsi="Arial" w:cs="Arial"/>
          <w:sz w:val="32"/>
          <w:szCs w:val="32"/>
          <w:lang w:val="fr-CA"/>
        </w:rPr>
        <w:t xml:space="preserve"> le président du comité organisateur, </w:t>
      </w:r>
      <w:r w:rsidR="002044C7">
        <w:rPr>
          <w:rFonts w:ascii="Arial" w:hAnsi="Arial" w:cs="Arial"/>
          <w:sz w:val="32"/>
          <w:szCs w:val="32"/>
          <w:lang w:val="fr-CA"/>
        </w:rPr>
        <w:t xml:space="preserve">Daniel Duguay, ainsi que </w:t>
      </w:r>
      <w:r>
        <w:rPr>
          <w:rFonts w:ascii="Arial" w:hAnsi="Arial" w:cs="Arial"/>
          <w:sz w:val="32"/>
          <w:szCs w:val="32"/>
          <w:lang w:val="fr-CA"/>
        </w:rPr>
        <w:t>l</w:t>
      </w:r>
      <w:r w:rsidR="00E97CCA">
        <w:rPr>
          <w:rFonts w:ascii="Arial" w:hAnsi="Arial" w:cs="Arial"/>
          <w:sz w:val="32"/>
          <w:szCs w:val="32"/>
          <w:lang w:val="fr-CA"/>
        </w:rPr>
        <w:t>a</w:t>
      </w:r>
      <w:r>
        <w:rPr>
          <w:rFonts w:ascii="Arial" w:hAnsi="Arial" w:cs="Arial"/>
          <w:sz w:val="32"/>
          <w:szCs w:val="32"/>
          <w:lang w:val="fr-CA"/>
        </w:rPr>
        <w:t xml:space="preserve"> direct</w:t>
      </w:r>
      <w:r w:rsidR="00E97CCA">
        <w:rPr>
          <w:rFonts w:ascii="Arial" w:hAnsi="Arial" w:cs="Arial"/>
          <w:sz w:val="32"/>
          <w:szCs w:val="32"/>
          <w:lang w:val="fr-CA"/>
        </w:rPr>
        <w:t>rice</w:t>
      </w:r>
      <w:r>
        <w:rPr>
          <w:rFonts w:ascii="Arial" w:hAnsi="Arial" w:cs="Arial"/>
          <w:sz w:val="32"/>
          <w:szCs w:val="32"/>
          <w:lang w:val="fr-CA"/>
        </w:rPr>
        <w:t xml:space="preserve"> général</w:t>
      </w:r>
      <w:r w:rsidR="00E97CCA">
        <w:rPr>
          <w:rFonts w:ascii="Arial" w:hAnsi="Arial" w:cs="Arial"/>
          <w:sz w:val="32"/>
          <w:szCs w:val="32"/>
          <w:lang w:val="fr-CA"/>
        </w:rPr>
        <w:t>e</w:t>
      </w:r>
      <w:r w:rsidR="008560BE">
        <w:rPr>
          <w:rFonts w:ascii="Arial" w:hAnsi="Arial" w:cs="Arial"/>
          <w:sz w:val="32"/>
          <w:szCs w:val="32"/>
          <w:lang w:val="fr-CA"/>
        </w:rPr>
        <w:t xml:space="preserve">, </w:t>
      </w:r>
      <w:r w:rsidR="003C3672">
        <w:rPr>
          <w:rFonts w:ascii="Arial" w:hAnsi="Arial" w:cs="Arial"/>
          <w:sz w:val="32"/>
          <w:szCs w:val="32"/>
          <w:lang w:val="fr-CA"/>
        </w:rPr>
        <w:t xml:space="preserve">Alexandra </w:t>
      </w:r>
      <w:proofErr w:type="spellStart"/>
      <w:r w:rsidR="003C3672">
        <w:rPr>
          <w:rFonts w:ascii="Arial" w:hAnsi="Arial" w:cs="Arial"/>
          <w:sz w:val="32"/>
          <w:szCs w:val="32"/>
          <w:lang w:val="fr-CA"/>
        </w:rPr>
        <w:t>Barlabi</w:t>
      </w:r>
      <w:proofErr w:type="spellEnd"/>
      <w:r w:rsidR="003C3672">
        <w:rPr>
          <w:rFonts w:ascii="Arial" w:hAnsi="Arial" w:cs="Arial"/>
          <w:sz w:val="32"/>
          <w:szCs w:val="32"/>
          <w:lang w:val="fr-CA"/>
        </w:rPr>
        <w:t xml:space="preserve"> </w:t>
      </w:r>
      <w:proofErr w:type="spellStart"/>
      <w:r w:rsidR="003C3672">
        <w:rPr>
          <w:rFonts w:ascii="Arial" w:hAnsi="Arial" w:cs="Arial"/>
          <w:sz w:val="32"/>
          <w:szCs w:val="32"/>
          <w:lang w:val="fr-CA"/>
        </w:rPr>
        <w:t>Pacciarella</w:t>
      </w:r>
      <w:proofErr w:type="spellEnd"/>
      <w:r w:rsidR="008560BE">
        <w:rPr>
          <w:rFonts w:ascii="Arial" w:hAnsi="Arial" w:cs="Arial"/>
          <w:sz w:val="32"/>
          <w:szCs w:val="32"/>
          <w:lang w:val="fr-CA"/>
        </w:rPr>
        <w:t>,</w:t>
      </w:r>
      <w:r>
        <w:rPr>
          <w:rFonts w:ascii="Arial" w:hAnsi="Arial" w:cs="Arial"/>
          <w:sz w:val="32"/>
          <w:szCs w:val="32"/>
          <w:lang w:val="fr-CA"/>
        </w:rPr>
        <w:t xml:space="preserve"> pour </w:t>
      </w:r>
      <w:r w:rsidR="00E97CCA">
        <w:rPr>
          <w:rFonts w:ascii="Arial" w:hAnsi="Arial" w:cs="Arial"/>
          <w:sz w:val="32"/>
          <w:szCs w:val="32"/>
          <w:lang w:val="fr-CA"/>
        </w:rPr>
        <w:t xml:space="preserve">cette </w:t>
      </w:r>
      <w:r>
        <w:rPr>
          <w:rFonts w:ascii="Arial" w:hAnsi="Arial" w:cs="Arial"/>
          <w:sz w:val="32"/>
          <w:szCs w:val="32"/>
          <w:lang w:val="fr-CA"/>
        </w:rPr>
        <w:t xml:space="preserve">invitation. </w:t>
      </w:r>
    </w:p>
    <w:p w14:paraId="7EDFC807" w14:textId="77777777" w:rsidR="00E646FF" w:rsidRPr="002020B3" w:rsidRDefault="00E646FF" w:rsidP="00F67925">
      <w:pPr>
        <w:spacing w:line="360" w:lineRule="auto"/>
        <w:jc w:val="both"/>
        <w:rPr>
          <w:rFonts w:ascii="Arial" w:hAnsi="Arial" w:cs="Arial"/>
          <w:sz w:val="32"/>
          <w:szCs w:val="32"/>
          <w:lang w:val="fr-CA"/>
        </w:rPr>
      </w:pPr>
    </w:p>
    <w:p w14:paraId="55AFF6E7" w14:textId="745FE46F" w:rsidR="00BD11F4" w:rsidRDefault="00CF4BEA" w:rsidP="00F67925">
      <w:pPr>
        <w:pStyle w:val="ListParagraph"/>
        <w:numPr>
          <w:ilvl w:val="0"/>
          <w:numId w:val="6"/>
        </w:numPr>
        <w:spacing w:line="360" w:lineRule="auto"/>
        <w:jc w:val="both"/>
        <w:rPr>
          <w:rFonts w:ascii="Arial" w:hAnsi="Arial" w:cs="Arial"/>
          <w:sz w:val="32"/>
          <w:szCs w:val="32"/>
          <w:lang w:val="fr-CA"/>
        </w:rPr>
      </w:pPr>
      <w:r w:rsidRPr="00981BF1">
        <w:rPr>
          <w:rFonts w:ascii="Arial" w:hAnsi="Arial" w:cs="Arial"/>
          <w:sz w:val="32"/>
          <w:szCs w:val="32"/>
          <w:lang w:val="fr-CA"/>
        </w:rPr>
        <w:t xml:space="preserve">Je </w:t>
      </w:r>
      <w:r w:rsidR="00F82EBD">
        <w:rPr>
          <w:rFonts w:ascii="Arial" w:hAnsi="Arial" w:cs="Arial"/>
          <w:sz w:val="32"/>
          <w:szCs w:val="32"/>
          <w:lang w:val="fr-CA"/>
        </w:rPr>
        <w:t xml:space="preserve">tiens à saluer </w:t>
      </w:r>
      <w:r w:rsidR="00FE2C2B">
        <w:rPr>
          <w:rFonts w:ascii="Arial" w:hAnsi="Arial" w:cs="Arial"/>
          <w:sz w:val="32"/>
          <w:szCs w:val="32"/>
          <w:lang w:val="fr-CA"/>
        </w:rPr>
        <w:t>l</w:t>
      </w:r>
      <w:r w:rsidR="00984922">
        <w:rPr>
          <w:rFonts w:ascii="Arial" w:hAnsi="Arial" w:cs="Arial"/>
          <w:sz w:val="32"/>
          <w:szCs w:val="32"/>
          <w:lang w:val="fr-CA"/>
        </w:rPr>
        <w:t xml:space="preserve">es </w:t>
      </w:r>
      <w:r w:rsidRPr="00981BF1">
        <w:rPr>
          <w:rFonts w:ascii="Arial" w:hAnsi="Arial" w:cs="Arial"/>
          <w:sz w:val="32"/>
          <w:szCs w:val="32"/>
          <w:lang w:val="fr-CA"/>
        </w:rPr>
        <w:t>membres Richelieu</w:t>
      </w:r>
      <w:r w:rsidR="00615A1B">
        <w:rPr>
          <w:rFonts w:ascii="Arial" w:hAnsi="Arial" w:cs="Arial"/>
          <w:sz w:val="32"/>
          <w:szCs w:val="32"/>
          <w:lang w:val="fr-CA"/>
        </w:rPr>
        <w:t xml:space="preserve"> provenant de quatre provinces canadiennes (Nouveau-Brunswick, </w:t>
      </w:r>
      <w:r w:rsidR="00B1466B">
        <w:rPr>
          <w:rFonts w:ascii="Arial" w:hAnsi="Arial" w:cs="Arial"/>
          <w:sz w:val="32"/>
          <w:szCs w:val="32"/>
          <w:lang w:val="fr-CA"/>
        </w:rPr>
        <w:t xml:space="preserve">l’Île-du-Prince-Édouard, Québec et </w:t>
      </w:r>
      <w:r w:rsidR="00401F5C">
        <w:rPr>
          <w:rFonts w:ascii="Arial" w:hAnsi="Arial" w:cs="Arial"/>
          <w:sz w:val="32"/>
          <w:szCs w:val="32"/>
          <w:lang w:val="fr-CA"/>
        </w:rPr>
        <w:t>Ontario)</w:t>
      </w:r>
      <w:r w:rsidR="003C6C58">
        <w:rPr>
          <w:rFonts w:ascii="Arial" w:hAnsi="Arial" w:cs="Arial"/>
          <w:sz w:val="32"/>
          <w:szCs w:val="32"/>
          <w:lang w:val="fr-CA"/>
        </w:rPr>
        <w:t xml:space="preserve">, </w:t>
      </w:r>
      <w:r w:rsidR="00E6498A">
        <w:rPr>
          <w:rFonts w:ascii="Arial" w:hAnsi="Arial" w:cs="Arial"/>
          <w:sz w:val="32"/>
          <w:szCs w:val="32"/>
          <w:lang w:val="fr-CA"/>
        </w:rPr>
        <w:t>leurs conjoints</w:t>
      </w:r>
      <w:r w:rsidR="003C6C58">
        <w:rPr>
          <w:rFonts w:ascii="Arial" w:hAnsi="Arial" w:cs="Arial"/>
          <w:sz w:val="32"/>
          <w:szCs w:val="32"/>
          <w:lang w:val="fr-CA"/>
        </w:rPr>
        <w:t xml:space="preserve"> et conjointes</w:t>
      </w:r>
      <w:r w:rsidRPr="00981BF1">
        <w:rPr>
          <w:rFonts w:ascii="Arial" w:hAnsi="Arial" w:cs="Arial"/>
          <w:sz w:val="32"/>
          <w:szCs w:val="32"/>
          <w:lang w:val="fr-CA"/>
        </w:rPr>
        <w:t xml:space="preserve">, le club de Tracadie qui accueillent le </w:t>
      </w:r>
      <w:r w:rsidR="007C2B4C" w:rsidRPr="00981BF1">
        <w:rPr>
          <w:rFonts w:ascii="Arial" w:hAnsi="Arial" w:cs="Arial"/>
          <w:sz w:val="32"/>
          <w:szCs w:val="32"/>
          <w:lang w:val="fr-CA"/>
        </w:rPr>
        <w:t>C</w:t>
      </w:r>
      <w:r w:rsidRPr="00981BF1">
        <w:rPr>
          <w:rFonts w:ascii="Arial" w:hAnsi="Arial" w:cs="Arial"/>
          <w:sz w:val="32"/>
          <w:szCs w:val="32"/>
          <w:lang w:val="fr-CA"/>
        </w:rPr>
        <w:t>ongrès, le président international</w:t>
      </w:r>
      <w:r w:rsidR="007C2B4C" w:rsidRPr="00981BF1">
        <w:rPr>
          <w:rFonts w:ascii="Arial" w:hAnsi="Arial" w:cs="Arial"/>
          <w:sz w:val="32"/>
          <w:szCs w:val="32"/>
          <w:lang w:val="fr-CA"/>
        </w:rPr>
        <w:t xml:space="preserve">, </w:t>
      </w:r>
      <w:r w:rsidRPr="00981BF1">
        <w:rPr>
          <w:rFonts w:ascii="Arial" w:hAnsi="Arial" w:cs="Arial"/>
          <w:sz w:val="32"/>
          <w:szCs w:val="32"/>
          <w:lang w:val="fr-CA"/>
        </w:rPr>
        <w:t>Théo Saulnier</w:t>
      </w:r>
      <w:r w:rsidR="007C2B4C" w:rsidRPr="00981BF1">
        <w:rPr>
          <w:rFonts w:ascii="Arial" w:hAnsi="Arial" w:cs="Arial"/>
          <w:sz w:val="32"/>
          <w:szCs w:val="32"/>
          <w:lang w:val="fr-CA"/>
        </w:rPr>
        <w:t>,</w:t>
      </w:r>
      <w:r w:rsidRPr="00981BF1">
        <w:rPr>
          <w:rFonts w:ascii="Arial" w:hAnsi="Arial" w:cs="Arial"/>
          <w:sz w:val="32"/>
          <w:szCs w:val="32"/>
          <w:lang w:val="fr-CA"/>
        </w:rPr>
        <w:t xml:space="preserve"> le président de la Fondation Richelieu International, Jean-Claude Lavoie</w:t>
      </w:r>
      <w:r w:rsidR="00E601AA">
        <w:rPr>
          <w:rFonts w:ascii="Arial" w:hAnsi="Arial" w:cs="Arial"/>
          <w:sz w:val="32"/>
          <w:szCs w:val="32"/>
          <w:lang w:val="fr-CA"/>
        </w:rPr>
        <w:t>, ainsi</w:t>
      </w:r>
      <w:r w:rsidR="00282D8C">
        <w:rPr>
          <w:rFonts w:ascii="Arial" w:hAnsi="Arial" w:cs="Arial"/>
          <w:sz w:val="32"/>
          <w:szCs w:val="32"/>
          <w:lang w:val="fr-CA"/>
        </w:rPr>
        <w:t xml:space="preserve"> que </w:t>
      </w:r>
      <w:r w:rsidR="00AE6F2E">
        <w:rPr>
          <w:rFonts w:ascii="Arial" w:hAnsi="Arial" w:cs="Arial"/>
          <w:sz w:val="32"/>
          <w:szCs w:val="32"/>
          <w:lang w:val="fr-CA"/>
        </w:rPr>
        <w:t xml:space="preserve">les personnes issues du </w:t>
      </w:r>
      <w:r w:rsidR="00BD11F4">
        <w:rPr>
          <w:rFonts w:ascii="Arial" w:hAnsi="Arial" w:cs="Arial"/>
          <w:sz w:val="32"/>
          <w:szCs w:val="32"/>
          <w:lang w:val="fr-CA"/>
        </w:rPr>
        <w:t xml:space="preserve">secteur </w:t>
      </w:r>
      <w:r w:rsidR="00AE6F2E">
        <w:rPr>
          <w:rFonts w:ascii="Arial" w:hAnsi="Arial" w:cs="Arial"/>
          <w:sz w:val="32"/>
          <w:szCs w:val="32"/>
          <w:lang w:val="fr-CA"/>
        </w:rPr>
        <w:t>jeunesse.</w:t>
      </w:r>
      <w:r w:rsidR="00BD11F4">
        <w:rPr>
          <w:rFonts w:ascii="Arial" w:hAnsi="Arial" w:cs="Arial"/>
          <w:sz w:val="32"/>
          <w:szCs w:val="32"/>
          <w:lang w:val="fr-CA"/>
        </w:rPr>
        <w:t xml:space="preserve"> </w:t>
      </w:r>
    </w:p>
    <w:p w14:paraId="5A9FE724" w14:textId="77777777" w:rsidR="00BD11F4" w:rsidRPr="00BD11F4" w:rsidRDefault="00BD11F4" w:rsidP="00F67925">
      <w:pPr>
        <w:pStyle w:val="ListParagraph"/>
        <w:jc w:val="both"/>
        <w:rPr>
          <w:rFonts w:ascii="Arial" w:hAnsi="Arial" w:cs="Arial"/>
          <w:sz w:val="32"/>
          <w:szCs w:val="32"/>
          <w:lang w:val="fr-CA"/>
        </w:rPr>
      </w:pPr>
    </w:p>
    <w:p w14:paraId="7CB2F4A8" w14:textId="349CF3A1" w:rsidR="007A0D38" w:rsidRDefault="0082404E" w:rsidP="007A0D38">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 xml:space="preserve">Depuis </w:t>
      </w:r>
      <w:r w:rsidR="00B30B97">
        <w:rPr>
          <w:rFonts w:ascii="Arial" w:hAnsi="Arial" w:cs="Arial"/>
          <w:sz w:val="32"/>
          <w:szCs w:val="32"/>
          <w:lang w:val="fr-CA"/>
        </w:rPr>
        <w:t>les années 40</w:t>
      </w:r>
      <w:r>
        <w:rPr>
          <w:rFonts w:ascii="Arial" w:hAnsi="Arial" w:cs="Arial"/>
          <w:sz w:val="32"/>
          <w:szCs w:val="32"/>
          <w:lang w:val="fr-CA"/>
        </w:rPr>
        <w:t>, l</w:t>
      </w:r>
      <w:r w:rsidR="00FB7E40">
        <w:rPr>
          <w:rFonts w:ascii="Arial" w:hAnsi="Arial" w:cs="Arial"/>
          <w:sz w:val="32"/>
          <w:szCs w:val="32"/>
          <w:lang w:val="fr-CA"/>
        </w:rPr>
        <w:t xml:space="preserve">es clubs </w:t>
      </w:r>
      <w:r w:rsidR="00B3555E">
        <w:rPr>
          <w:rFonts w:ascii="Arial" w:hAnsi="Arial" w:cs="Arial"/>
          <w:sz w:val="32"/>
          <w:szCs w:val="32"/>
          <w:lang w:val="fr-CA"/>
        </w:rPr>
        <w:t>Richelieu</w:t>
      </w:r>
      <w:r>
        <w:rPr>
          <w:rFonts w:ascii="Arial" w:hAnsi="Arial" w:cs="Arial"/>
          <w:sz w:val="32"/>
          <w:szCs w:val="32"/>
          <w:lang w:val="fr-CA"/>
        </w:rPr>
        <w:t xml:space="preserve">, dont celui de Tracadie, </w:t>
      </w:r>
      <w:r w:rsidR="00B3555E">
        <w:rPr>
          <w:rFonts w:ascii="Arial" w:hAnsi="Arial" w:cs="Arial"/>
          <w:sz w:val="32"/>
          <w:szCs w:val="32"/>
          <w:lang w:val="fr-CA"/>
        </w:rPr>
        <w:t xml:space="preserve">jouent un rôle clé dans la promotion du fait français. </w:t>
      </w:r>
    </w:p>
    <w:p w14:paraId="7860C47E" w14:textId="77777777" w:rsidR="007A0D38" w:rsidRPr="007A0D38" w:rsidRDefault="007A0D38" w:rsidP="007A0D38">
      <w:pPr>
        <w:pStyle w:val="ListParagraph"/>
        <w:rPr>
          <w:rFonts w:ascii="Arial" w:hAnsi="Arial" w:cs="Arial"/>
          <w:sz w:val="32"/>
          <w:szCs w:val="32"/>
          <w:lang w:val="fr-CA"/>
        </w:rPr>
      </w:pPr>
    </w:p>
    <w:p w14:paraId="5C5284DC" w14:textId="07851972" w:rsidR="003A0BD4" w:rsidRPr="007A0D38" w:rsidRDefault="00BD11F4" w:rsidP="007A0D38">
      <w:pPr>
        <w:pStyle w:val="ListParagraph"/>
        <w:numPr>
          <w:ilvl w:val="0"/>
          <w:numId w:val="6"/>
        </w:numPr>
        <w:spacing w:line="360" w:lineRule="auto"/>
        <w:jc w:val="both"/>
        <w:rPr>
          <w:rFonts w:ascii="Arial" w:hAnsi="Arial" w:cs="Arial"/>
          <w:sz w:val="32"/>
          <w:szCs w:val="32"/>
          <w:lang w:val="fr-CA"/>
        </w:rPr>
      </w:pPr>
      <w:r w:rsidRPr="007A0D38">
        <w:rPr>
          <w:rFonts w:ascii="Arial" w:hAnsi="Arial" w:cs="Arial"/>
          <w:sz w:val="32"/>
          <w:szCs w:val="32"/>
          <w:lang w:val="fr-CA"/>
        </w:rPr>
        <w:t xml:space="preserve">Alors que le mouvement Richelieu célèbre ses 82 ans de </w:t>
      </w:r>
      <w:r w:rsidR="00506450" w:rsidRPr="007A0D38">
        <w:rPr>
          <w:rFonts w:ascii="Arial" w:hAnsi="Arial" w:cs="Arial"/>
          <w:sz w:val="32"/>
          <w:szCs w:val="32"/>
          <w:lang w:val="fr-CA"/>
        </w:rPr>
        <w:t xml:space="preserve">promotion et de </w:t>
      </w:r>
      <w:r w:rsidRPr="007A0D38">
        <w:rPr>
          <w:rFonts w:ascii="Arial" w:hAnsi="Arial" w:cs="Arial"/>
          <w:sz w:val="32"/>
          <w:szCs w:val="32"/>
          <w:lang w:val="fr-CA"/>
        </w:rPr>
        <w:t>service indéfectible envers la francophonie</w:t>
      </w:r>
      <w:r w:rsidR="00F2223A" w:rsidRPr="007A0D38">
        <w:rPr>
          <w:rFonts w:ascii="Arial" w:hAnsi="Arial" w:cs="Arial"/>
          <w:sz w:val="32"/>
          <w:szCs w:val="32"/>
          <w:lang w:val="fr-CA"/>
        </w:rPr>
        <w:t xml:space="preserve"> et de la jeunesse</w:t>
      </w:r>
      <w:r w:rsidRPr="007A0D38">
        <w:rPr>
          <w:rFonts w:ascii="Arial" w:hAnsi="Arial" w:cs="Arial"/>
          <w:sz w:val="32"/>
          <w:szCs w:val="32"/>
          <w:lang w:val="fr-CA"/>
        </w:rPr>
        <w:t xml:space="preserve">, et fort du thème de ce Congrès, « En Acadie, la mer nous unit, la jeunesse nous inspire », votre présence aujourd’hui est une véritable source d’inspiration. Vous pouvez en être fiers.  </w:t>
      </w:r>
    </w:p>
    <w:p w14:paraId="23A7180E" w14:textId="77777777" w:rsidR="003A0BD4" w:rsidRPr="009B6E3A" w:rsidRDefault="003A0BD4" w:rsidP="00F67925">
      <w:pPr>
        <w:pStyle w:val="ListParagraph"/>
        <w:spacing w:line="360" w:lineRule="auto"/>
        <w:jc w:val="both"/>
        <w:rPr>
          <w:rFonts w:ascii="Arial" w:hAnsi="Arial" w:cs="Arial"/>
          <w:sz w:val="32"/>
          <w:szCs w:val="32"/>
          <w:lang w:val="fr-CA"/>
        </w:rPr>
      </w:pPr>
    </w:p>
    <w:p w14:paraId="00F0E5E5" w14:textId="7CFF5658" w:rsidR="00E646FF" w:rsidRDefault="00CF4BEA" w:rsidP="00F67925">
      <w:pPr>
        <w:pStyle w:val="ListParagraph"/>
        <w:numPr>
          <w:ilvl w:val="0"/>
          <w:numId w:val="6"/>
        </w:numPr>
        <w:spacing w:line="360" w:lineRule="auto"/>
        <w:jc w:val="both"/>
        <w:rPr>
          <w:rFonts w:ascii="Arial" w:hAnsi="Arial" w:cs="Arial"/>
          <w:sz w:val="32"/>
          <w:szCs w:val="32"/>
          <w:lang w:val="fr-CA"/>
        </w:rPr>
      </w:pPr>
      <w:r w:rsidRPr="00981BF1">
        <w:rPr>
          <w:rFonts w:ascii="Arial" w:hAnsi="Arial" w:cs="Arial"/>
          <w:sz w:val="32"/>
          <w:szCs w:val="32"/>
          <w:lang w:val="fr-CA"/>
        </w:rPr>
        <w:lastRenderedPageBreak/>
        <w:t xml:space="preserve">Je tiens à reconnaitre que </w:t>
      </w:r>
      <w:r w:rsidR="00C45F45">
        <w:rPr>
          <w:rFonts w:ascii="Arial" w:hAnsi="Arial" w:cs="Arial"/>
          <w:sz w:val="32"/>
          <w:szCs w:val="32"/>
          <w:lang w:val="fr-CA"/>
        </w:rPr>
        <w:t>nous sommes</w:t>
      </w:r>
      <w:r w:rsidR="008501CE">
        <w:rPr>
          <w:rFonts w:ascii="Arial" w:hAnsi="Arial" w:cs="Arial"/>
          <w:sz w:val="32"/>
          <w:szCs w:val="32"/>
          <w:lang w:val="fr-CA"/>
        </w:rPr>
        <w:t xml:space="preserve"> </w:t>
      </w:r>
      <w:r w:rsidR="00C45F45">
        <w:rPr>
          <w:rFonts w:ascii="Arial" w:hAnsi="Arial" w:cs="Arial"/>
          <w:sz w:val="32"/>
          <w:szCs w:val="32"/>
          <w:lang w:val="fr-CA"/>
        </w:rPr>
        <w:t>situés</w:t>
      </w:r>
      <w:r w:rsidR="008501CE">
        <w:rPr>
          <w:rFonts w:ascii="Arial" w:hAnsi="Arial" w:cs="Arial"/>
          <w:sz w:val="32"/>
          <w:szCs w:val="32"/>
          <w:lang w:val="fr-CA"/>
        </w:rPr>
        <w:t xml:space="preserve"> sur les terres</w:t>
      </w:r>
      <w:r w:rsidR="00927586">
        <w:rPr>
          <w:rFonts w:ascii="Arial" w:hAnsi="Arial" w:cs="Arial"/>
          <w:sz w:val="32"/>
          <w:szCs w:val="32"/>
          <w:lang w:val="fr-CA"/>
        </w:rPr>
        <w:t xml:space="preserve"> </w:t>
      </w:r>
      <w:r w:rsidR="00927586" w:rsidRPr="00927586">
        <w:rPr>
          <w:rFonts w:ascii="Arial" w:hAnsi="Arial" w:cs="Arial"/>
          <w:sz w:val="32"/>
          <w:szCs w:val="32"/>
          <w:lang w:val="fr-CA"/>
        </w:rPr>
        <w:t>ancestral</w:t>
      </w:r>
      <w:r w:rsidR="008501CE">
        <w:rPr>
          <w:rFonts w:ascii="Arial" w:hAnsi="Arial" w:cs="Arial"/>
          <w:sz w:val="32"/>
          <w:szCs w:val="32"/>
          <w:lang w:val="fr-CA"/>
        </w:rPr>
        <w:t>es</w:t>
      </w:r>
      <w:r w:rsidR="00927586" w:rsidRPr="00927586">
        <w:rPr>
          <w:rFonts w:ascii="Arial" w:hAnsi="Arial" w:cs="Arial"/>
          <w:sz w:val="32"/>
          <w:szCs w:val="32"/>
          <w:lang w:val="fr-CA"/>
        </w:rPr>
        <w:t xml:space="preserve"> non cédé</w:t>
      </w:r>
      <w:r w:rsidR="00C45F45">
        <w:rPr>
          <w:rFonts w:ascii="Arial" w:hAnsi="Arial" w:cs="Arial"/>
          <w:sz w:val="32"/>
          <w:szCs w:val="32"/>
          <w:lang w:val="fr-CA"/>
        </w:rPr>
        <w:t>es</w:t>
      </w:r>
      <w:r w:rsidR="00927586" w:rsidRPr="00927586">
        <w:rPr>
          <w:rFonts w:ascii="Arial" w:hAnsi="Arial" w:cs="Arial"/>
          <w:sz w:val="32"/>
          <w:szCs w:val="32"/>
          <w:lang w:val="fr-CA"/>
        </w:rPr>
        <w:t xml:space="preserve"> </w:t>
      </w:r>
      <w:r w:rsidR="00ED4CE4">
        <w:rPr>
          <w:rFonts w:ascii="Arial" w:hAnsi="Arial" w:cs="Arial"/>
          <w:sz w:val="32"/>
          <w:szCs w:val="32"/>
          <w:lang w:val="fr-CA"/>
        </w:rPr>
        <w:t xml:space="preserve">des </w:t>
      </w:r>
      <w:proofErr w:type="spellStart"/>
      <w:r w:rsidR="00540201">
        <w:rPr>
          <w:rFonts w:ascii="Arial" w:hAnsi="Arial" w:cs="Arial"/>
          <w:sz w:val="32"/>
          <w:szCs w:val="32"/>
          <w:lang w:val="fr-CA"/>
        </w:rPr>
        <w:t>Mi’kmaq</w:t>
      </w:r>
      <w:proofErr w:type="spellEnd"/>
      <w:r w:rsidR="00540201">
        <w:rPr>
          <w:rFonts w:ascii="Arial" w:hAnsi="Arial" w:cs="Arial"/>
          <w:sz w:val="32"/>
          <w:szCs w:val="32"/>
          <w:lang w:val="fr-CA"/>
        </w:rPr>
        <w:t>.</w:t>
      </w:r>
      <w:r w:rsidRPr="00981BF1">
        <w:rPr>
          <w:rFonts w:ascii="Arial" w:hAnsi="Arial" w:cs="Arial"/>
          <w:sz w:val="32"/>
          <w:szCs w:val="32"/>
          <w:lang w:val="fr-CA"/>
        </w:rPr>
        <w:t xml:space="preserve"> Nous nous engageons à restaurer et à reconstruire des relations signifi</w:t>
      </w:r>
      <w:r w:rsidR="00DE722A">
        <w:rPr>
          <w:rFonts w:ascii="Arial" w:hAnsi="Arial" w:cs="Arial"/>
          <w:sz w:val="32"/>
          <w:szCs w:val="32"/>
          <w:lang w:val="fr-CA"/>
        </w:rPr>
        <w:t>catives</w:t>
      </w:r>
      <w:r w:rsidRPr="00981BF1">
        <w:rPr>
          <w:rFonts w:ascii="Arial" w:hAnsi="Arial" w:cs="Arial"/>
          <w:sz w:val="32"/>
          <w:szCs w:val="32"/>
          <w:lang w:val="fr-CA"/>
        </w:rPr>
        <w:t xml:space="preserve"> avec les peuples autochtones et à honorer ces terres porteuses des espoirs des générations à venir</w:t>
      </w:r>
      <w:r w:rsidR="00E646FF" w:rsidRPr="00981BF1">
        <w:rPr>
          <w:rFonts w:ascii="Arial" w:hAnsi="Arial" w:cs="Arial"/>
          <w:sz w:val="32"/>
          <w:szCs w:val="32"/>
          <w:lang w:val="fr-CA"/>
        </w:rPr>
        <w:t>.</w:t>
      </w:r>
    </w:p>
    <w:p w14:paraId="0D6A2325" w14:textId="77777777" w:rsidR="00981BF1" w:rsidRPr="00981BF1" w:rsidRDefault="00981BF1" w:rsidP="00F67925">
      <w:pPr>
        <w:pStyle w:val="ListParagraph"/>
        <w:spacing w:line="360" w:lineRule="auto"/>
        <w:jc w:val="both"/>
        <w:rPr>
          <w:rFonts w:ascii="Arial" w:hAnsi="Arial" w:cs="Arial"/>
          <w:sz w:val="32"/>
          <w:szCs w:val="32"/>
          <w:lang w:val="fr-CA"/>
        </w:rPr>
      </w:pPr>
    </w:p>
    <w:p w14:paraId="1B4ED4BF" w14:textId="70DD2C66" w:rsidR="00E646FF" w:rsidRPr="00981BF1" w:rsidRDefault="00CF4BEA" w:rsidP="00F67925">
      <w:pPr>
        <w:pStyle w:val="ListParagraph"/>
        <w:numPr>
          <w:ilvl w:val="0"/>
          <w:numId w:val="6"/>
        </w:numPr>
        <w:spacing w:line="360" w:lineRule="auto"/>
        <w:jc w:val="both"/>
        <w:rPr>
          <w:rFonts w:ascii="Arial" w:hAnsi="Arial" w:cs="Arial"/>
          <w:sz w:val="32"/>
          <w:szCs w:val="32"/>
          <w:lang w:val="fr-CA"/>
        </w:rPr>
      </w:pPr>
      <w:r w:rsidRPr="00981BF1">
        <w:rPr>
          <w:rFonts w:ascii="Arial" w:hAnsi="Arial" w:cs="Arial"/>
          <w:sz w:val="32"/>
          <w:szCs w:val="32"/>
          <w:lang w:val="fr-CA"/>
        </w:rPr>
        <w:t xml:space="preserve">Étant </w:t>
      </w:r>
      <w:r w:rsidR="00350E50" w:rsidRPr="00981BF1">
        <w:rPr>
          <w:rFonts w:ascii="Arial" w:hAnsi="Arial" w:cs="Arial"/>
          <w:sz w:val="32"/>
          <w:szCs w:val="32"/>
          <w:lang w:val="fr-CA"/>
        </w:rPr>
        <w:t>ni historien,</w:t>
      </w:r>
      <w:r w:rsidR="00125C4C" w:rsidRPr="00125C4C">
        <w:rPr>
          <w:rFonts w:ascii="Arial" w:hAnsi="Arial" w:cs="Arial"/>
          <w:sz w:val="32"/>
          <w:szCs w:val="32"/>
          <w:lang w:val="fr-CA"/>
        </w:rPr>
        <w:t xml:space="preserve"> </w:t>
      </w:r>
      <w:r w:rsidR="00125C4C" w:rsidRPr="00981BF1">
        <w:rPr>
          <w:rFonts w:ascii="Arial" w:hAnsi="Arial" w:cs="Arial"/>
          <w:sz w:val="32"/>
          <w:szCs w:val="32"/>
          <w:lang w:val="fr-CA"/>
        </w:rPr>
        <w:t>ni juriste, ni sociologue,</w:t>
      </w:r>
      <w:r w:rsidR="00350E50" w:rsidRPr="00981BF1">
        <w:rPr>
          <w:rFonts w:ascii="Arial" w:hAnsi="Arial" w:cs="Arial"/>
          <w:sz w:val="32"/>
          <w:szCs w:val="32"/>
          <w:lang w:val="fr-CA"/>
        </w:rPr>
        <w:t xml:space="preserve"> </w:t>
      </w:r>
      <w:r w:rsidRPr="00981BF1">
        <w:rPr>
          <w:rFonts w:ascii="Arial" w:hAnsi="Arial" w:cs="Arial"/>
          <w:sz w:val="32"/>
          <w:szCs w:val="32"/>
          <w:lang w:val="fr-CA"/>
        </w:rPr>
        <w:t xml:space="preserve">mon intervention sera avant tout ancrée dans mon expérience parlementaire comme sénateur indépendant et dans celles qui ont précédé ma nomination à la Chambre haute. </w:t>
      </w:r>
    </w:p>
    <w:p w14:paraId="3A44627A" w14:textId="77777777" w:rsidR="00E646FF" w:rsidRPr="00981BF1" w:rsidRDefault="00E646FF" w:rsidP="00F67925">
      <w:pPr>
        <w:pStyle w:val="ListParagraph"/>
        <w:spacing w:line="360" w:lineRule="auto"/>
        <w:jc w:val="both"/>
        <w:rPr>
          <w:rFonts w:ascii="Arial" w:hAnsi="Arial" w:cs="Arial"/>
          <w:sz w:val="32"/>
          <w:szCs w:val="32"/>
          <w:lang w:val="fr-CA"/>
        </w:rPr>
      </w:pPr>
    </w:p>
    <w:p w14:paraId="0D10175F" w14:textId="2EF4E839" w:rsidR="00E646FF" w:rsidRPr="00981BF1" w:rsidRDefault="00751DAC" w:rsidP="00F67925">
      <w:pPr>
        <w:pStyle w:val="ListParagraph"/>
        <w:numPr>
          <w:ilvl w:val="0"/>
          <w:numId w:val="6"/>
        </w:numPr>
        <w:spacing w:line="360" w:lineRule="auto"/>
        <w:jc w:val="both"/>
        <w:rPr>
          <w:rFonts w:ascii="Arial" w:hAnsi="Arial" w:cs="Arial"/>
          <w:sz w:val="32"/>
          <w:szCs w:val="32"/>
          <w:lang w:val="fr-CA"/>
        </w:rPr>
      </w:pPr>
      <w:r w:rsidRPr="00981BF1">
        <w:rPr>
          <w:rFonts w:ascii="Arial" w:hAnsi="Arial" w:cs="Arial"/>
          <w:sz w:val="32"/>
          <w:szCs w:val="32"/>
          <w:lang w:val="fr-CA"/>
        </w:rPr>
        <w:t>N’hésitez pas à lever la main et à me poser des questions tout au long de cette présentation. Nous aurons également un moment à la toute fin pour une période de questions</w:t>
      </w:r>
      <w:r w:rsidR="00502700">
        <w:rPr>
          <w:rFonts w:ascii="Arial" w:hAnsi="Arial" w:cs="Arial"/>
          <w:sz w:val="32"/>
          <w:szCs w:val="32"/>
          <w:lang w:val="fr-CA"/>
        </w:rPr>
        <w:t xml:space="preserve"> </w:t>
      </w:r>
      <w:r w:rsidRPr="00981BF1">
        <w:rPr>
          <w:rFonts w:ascii="Arial" w:hAnsi="Arial" w:cs="Arial"/>
          <w:sz w:val="32"/>
          <w:szCs w:val="32"/>
          <w:lang w:val="fr-CA"/>
        </w:rPr>
        <w:t xml:space="preserve">et j’espère pouvoir </w:t>
      </w:r>
      <w:r w:rsidR="00C55C2E">
        <w:rPr>
          <w:rFonts w:ascii="Arial" w:hAnsi="Arial" w:cs="Arial"/>
          <w:sz w:val="32"/>
          <w:szCs w:val="32"/>
          <w:lang w:val="fr-CA"/>
        </w:rPr>
        <w:t xml:space="preserve">entretenir un échange fructueux avec vous. </w:t>
      </w:r>
    </w:p>
    <w:p w14:paraId="59CE92E2" w14:textId="77777777" w:rsidR="00E646FF" w:rsidRPr="000E7525" w:rsidRDefault="00E646FF" w:rsidP="00F67925">
      <w:pPr>
        <w:pStyle w:val="ListParagraph"/>
        <w:jc w:val="both"/>
        <w:rPr>
          <w:rFonts w:ascii="Arial" w:hAnsi="Arial" w:cs="Arial"/>
          <w:lang w:val="fr-CA"/>
        </w:rPr>
      </w:pPr>
    </w:p>
    <w:p w14:paraId="47671CF4" w14:textId="0FD4C93A" w:rsidR="00E646FF" w:rsidRPr="00DB699C" w:rsidRDefault="00AE7F61" w:rsidP="00F67925">
      <w:pPr>
        <w:jc w:val="both"/>
        <w:rPr>
          <w:rFonts w:ascii="Arial" w:hAnsi="Arial" w:cs="Arial"/>
          <w:b/>
          <w:bCs/>
          <w:i/>
          <w:iCs/>
          <w:sz w:val="28"/>
          <w:szCs w:val="28"/>
          <w:lang w:val="fr-CA"/>
        </w:rPr>
      </w:pPr>
      <w:r w:rsidRPr="00DB699C">
        <w:rPr>
          <w:rFonts w:ascii="Arial" w:hAnsi="Arial" w:cs="Arial"/>
          <w:b/>
          <w:bCs/>
          <w:i/>
          <w:iCs/>
          <w:sz w:val="28"/>
          <w:szCs w:val="28"/>
          <w:lang w:val="fr-CA"/>
        </w:rPr>
        <w:t>Mise en c</w:t>
      </w:r>
      <w:r w:rsidR="00E646FF" w:rsidRPr="00DB699C">
        <w:rPr>
          <w:rFonts w:ascii="Arial" w:hAnsi="Arial" w:cs="Arial"/>
          <w:b/>
          <w:bCs/>
          <w:i/>
          <w:iCs/>
          <w:sz w:val="28"/>
          <w:szCs w:val="28"/>
          <w:lang w:val="fr-CA"/>
        </w:rPr>
        <w:t>ontexte</w:t>
      </w:r>
    </w:p>
    <w:p w14:paraId="3D5D4A77" w14:textId="77777777" w:rsidR="00E646FF" w:rsidRPr="000E7525" w:rsidRDefault="00E646FF" w:rsidP="00F67925">
      <w:pPr>
        <w:pStyle w:val="ListParagraph"/>
        <w:jc w:val="both"/>
        <w:rPr>
          <w:rFonts w:ascii="Arial" w:hAnsi="Arial" w:cs="Arial"/>
          <w:lang w:val="fr-CA"/>
        </w:rPr>
      </w:pPr>
    </w:p>
    <w:p w14:paraId="36AF6916" w14:textId="07F332DD" w:rsidR="00E646FF" w:rsidRPr="00981BF1" w:rsidRDefault="00A83304" w:rsidP="00F67925">
      <w:pPr>
        <w:pStyle w:val="ListParagraph"/>
        <w:numPr>
          <w:ilvl w:val="0"/>
          <w:numId w:val="6"/>
        </w:numPr>
        <w:spacing w:line="360" w:lineRule="auto"/>
        <w:jc w:val="both"/>
        <w:rPr>
          <w:rFonts w:ascii="Arial" w:hAnsi="Arial" w:cs="Arial"/>
          <w:sz w:val="32"/>
          <w:szCs w:val="32"/>
          <w:lang w:val="fr-CA"/>
        </w:rPr>
      </w:pPr>
      <w:r w:rsidRPr="00981BF1">
        <w:rPr>
          <w:rFonts w:ascii="Arial" w:hAnsi="Arial" w:cs="Arial"/>
          <w:sz w:val="32"/>
          <w:szCs w:val="32"/>
          <w:lang w:val="fr-CA"/>
        </w:rPr>
        <w:t>D’après</w:t>
      </w:r>
      <w:r w:rsidR="00A64ED9" w:rsidRPr="00981BF1">
        <w:rPr>
          <w:rFonts w:ascii="Arial" w:hAnsi="Arial" w:cs="Arial"/>
          <w:sz w:val="32"/>
          <w:szCs w:val="32"/>
          <w:lang w:val="fr-CA"/>
        </w:rPr>
        <w:t xml:space="preserve"> les données du Recensement de 2021, près de </w:t>
      </w:r>
      <w:r w:rsidR="00CF4BEA" w:rsidRPr="00981BF1">
        <w:rPr>
          <w:rFonts w:ascii="Arial" w:hAnsi="Arial" w:cs="Arial"/>
          <w:sz w:val="32"/>
          <w:szCs w:val="32"/>
          <w:lang w:val="fr-CA"/>
        </w:rPr>
        <w:t xml:space="preserve">22,0 % </w:t>
      </w:r>
      <w:r w:rsidRPr="00981BF1">
        <w:rPr>
          <w:rFonts w:ascii="Arial" w:hAnsi="Arial" w:cs="Arial"/>
          <w:sz w:val="32"/>
          <w:szCs w:val="32"/>
          <w:lang w:val="fr-CA"/>
        </w:rPr>
        <w:t xml:space="preserve">de la population canadienne </w:t>
      </w:r>
      <w:r w:rsidR="00CF4BEA" w:rsidRPr="00981BF1">
        <w:rPr>
          <w:rFonts w:ascii="Arial" w:hAnsi="Arial" w:cs="Arial"/>
          <w:sz w:val="32"/>
          <w:szCs w:val="32"/>
          <w:lang w:val="fr-CA"/>
        </w:rPr>
        <w:t xml:space="preserve">ont le français comme première langue officielle parlée. </w:t>
      </w:r>
      <w:r w:rsidR="008C57DB">
        <w:rPr>
          <w:rFonts w:ascii="Arial" w:hAnsi="Arial" w:cs="Arial"/>
          <w:sz w:val="32"/>
          <w:szCs w:val="32"/>
          <w:lang w:val="fr-CA"/>
        </w:rPr>
        <w:t>C</w:t>
      </w:r>
      <w:r w:rsidR="00350E50" w:rsidRPr="00981BF1">
        <w:rPr>
          <w:rFonts w:ascii="Arial" w:hAnsi="Arial" w:cs="Arial"/>
          <w:sz w:val="32"/>
          <w:szCs w:val="32"/>
          <w:lang w:val="fr-CA"/>
        </w:rPr>
        <w:t xml:space="preserve">e chiffre pourrait </w:t>
      </w:r>
      <w:r w:rsidR="008C57DB">
        <w:rPr>
          <w:rFonts w:ascii="Arial" w:hAnsi="Arial" w:cs="Arial"/>
          <w:sz w:val="32"/>
          <w:szCs w:val="32"/>
          <w:lang w:val="fr-CA"/>
        </w:rPr>
        <w:t xml:space="preserve">évidemment </w:t>
      </w:r>
      <w:r w:rsidR="00350E50" w:rsidRPr="00981BF1">
        <w:rPr>
          <w:rFonts w:ascii="Arial" w:hAnsi="Arial" w:cs="Arial"/>
          <w:sz w:val="32"/>
          <w:szCs w:val="32"/>
          <w:lang w:val="fr-CA"/>
        </w:rPr>
        <w:t xml:space="preserve">changer avec le prochain recensement de 2026. </w:t>
      </w:r>
      <w:r w:rsidR="005F7BB9">
        <w:rPr>
          <w:rFonts w:ascii="Arial" w:hAnsi="Arial" w:cs="Arial"/>
          <w:sz w:val="32"/>
          <w:szCs w:val="32"/>
          <w:lang w:val="fr-CA"/>
        </w:rPr>
        <w:lastRenderedPageBreak/>
        <w:t xml:space="preserve">J’espère que vous avez </w:t>
      </w:r>
      <w:r w:rsidR="00C725D8">
        <w:rPr>
          <w:rFonts w:ascii="Arial" w:hAnsi="Arial" w:cs="Arial"/>
          <w:sz w:val="32"/>
          <w:szCs w:val="32"/>
          <w:lang w:val="fr-CA"/>
        </w:rPr>
        <w:t xml:space="preserve">toutes et tous </w:t>
      </w:r>
      <w:r w:rsidR="005F7BB9">
        <w:rPr>
          <w:rFonts w:ascii="Arial" w:hAnsi="Arial" w:cs="Arial"/>
          <w:sz w:val="32"/>
          <w:szCs w:val="32"/>
          <w:lang w:val="fr-CA"/>
        </w:rPr>
        <w:t xml:space="preserve">rempli le questionnaire </w:t>
      </w:r>
      <w:r w:rsidR="00C725D8">
        <w:rPr>
          <w:rFonts w:ascii="Arial" w:hAnsi="Arial" w:cs="Arial"/>
          <w:sz w:val="32"/>
          <w:szCs w:val="32"/>
          <w:lang w:val="fr-CA"/>
        </w:rPr>
        <w:t xml:space="preserve">(long </w:t>
      </w:r>
      <w:r w:rsidR="005F7BB9">
        <w:rPr>
          <w:rFonts w:ascii="Arial" w:hAnsi="Arial" w:cs="Arial"/>
          <w:sz w:val="32"/>
          <w:szCs w:val="32"/>
          <w:lang w:val="fr-CA"/>
        </w:rPr>
        <w:t xml:space="preserve">ou court), car la date limite </w:t>
      </w:r>
      <w:r w:rsidR="0022410D">
        <w:rPr>
          <w:rFonts w:ascii="Arial" w:hAnsi="Arial" w:cs="Arial"/>
          <w:sz w:val="32"/>
          <w:szCs w:val="32"/>
          <w:lang w:val="fr-CA"/>
        </w:rPr>
        <w:t>est maintenant passée</w:t>
      </w:r>
      <w:r w:rsidR="00B947C2">
        <w:rPr>
          <w:rFonts w:ascii="Arial" w:hAnsi="Arial" w:cs="Arial"/>
          <w:sz w:val="32"/>
          <w:szCs w:val="32"/>
          <w:lang w:val="fr-CA"/>
        </w:rPr>
        <w:t>!</w:t>
      </w:r>
    </w:p>
    <w:p w14:paraId="197C64F2" w14:textId="77777777" w:rsidR="00E646FF" w:rsidRPr="00981BF1" w:rsidRDefault="00E646FF" w:rsidP="00F67925">
      <w:pPr>
        <w:pStyle w:val="ListParagraph"/>
        <w:spacing w:line="360" w:lineRule="auto"/>
        <w:jc w:val="both"/>
        <w:rPr>
          <w:rFonts w:ascii="Arial" w:hAnsi="Arial" w:cs="Arial"/>
          <w:sz w:val="32"/>
          <w:szCs w:val="32"/>
          <w:lang w:val="fr-CA"/>
        </w:rPr>
      </w:pPr>
    </w:p>
    <w:p w14:paraId="5CDE4DA6" w14:textId="024E0FC7" w:rsidR="00A0394D" w:rsidRPr="000D0B0F" w:rsidRDefault="00DB0E28" w:rsidP="000D0B0F">
      <w:pPr>
        <w:pStyle w:val="ListParagraph"/>
        <w:numPr>
          <w:ilvl w:val="0"/>
          <w:numId w:val="6"/>
        </w:numPr>
        <w:spacing w:line="360" w:lineRule="auto"/>
        <w:jc w:val="both"/>
        <w:rPr>
          <w:rFonts w:ascii="Arial" w:hAnsi="Arial" w:cs="Arial"/>
          <w:sz w:val="32"/>
          <w:szCs w:val="32"/>
          <w:lang w:val="fr-CA"/>
        </w:rPr>
      </w:pPr>
      <w:r w:rsidRPr="00981BF1">
        <w:rPr>
          <w:rFonts w:ascii="Arial" w:hAnsi="Arial" w:cs="Arial"/>
          <w:sz w:val="32"/>
          <w:szCs w:val="32"/>
          <w:lang w:val="fr-CA"/>
        </w:rPr>
        <w:t>Au Canada, le français est</w:t>
      </w:r>
      <w:r>
        <w:rPr>
          <w:rFonts w:ascii="Arial" w:hAnsi="Arial" w:cs="Arial"/>
          <w:sz w:val="32"/>
          <w:szCs w:val="32"/>
          <w:lang w:val="fr-CA"/>
        </w:rPr>
        <w:t xml:space="preserve"> </w:t>
      </w:r>
      <w:r w:rsidRPr="00981BF1">
        <w:rPr>
          <w:rFonts w:ascii="Arial" w:hAnsi="Arial" w:cs="Arial"/>
          <w:sz w:val="32"/>
          <w:szCs w:val="32"/>
          <w:lang w:val="fr-CA"/>
        </w:rPr>
        <w:t xml:space="preserve">l’une des deux langues officielles. </w:t>
      </w:r>
      <w:r w:rsidR="00CF4BEA" w:rsidRPr="00DB0E28">
        <w:rPr>
          <w:rFonts w:ascii="Arial" w:hAnsi="Arial" w:cs="Arial"/>
          <w:sz w:val="32"/>
          <w:szCs w:val="32"/>
          <w:lang w:val="fr-CA"/>
        </w:rPr>
        <w:t>La majorité des francophones</w:t>
      </w:r>
      <w:r w:rsidR="00A64ED9" w:rsidRPr="00DB0E28">
        <w:rPr>
          <w:rFonts w:ascii="Arial" w:hAnsi="Arial" w:cs="Arial"/>
          <w:sz w:val="32"/>
          <w:szCs w:val="32"/>
          <w:lang w:val="fr-CA"/>
        </w:rPr>
        <w:t xml:space="preserve"> </w:t>
      </w:r>
      <w:r w:rsidR="00CF4BEA" w:rsidRPr="00DB0E28">
        <w:rPr>
          <w:rFonts w:ascii="Arial" w:hAnsi="Arial" w:cs="Arial"/>
          <w:sz w:val="32"/>
          <w:szCs w:val="32"/>
          <w:lang w:val="fr-CA"/>
        </w:rPr>
        <w:t xml:space="preserve">vivent au Québec et près d'un million sont répartis dans les autres provinces et territoires du pays. </w:t>
      </w:r>
      <w:r w:rsidR="00350E50" w:rsidRPr="000D0B0F">
        <w:rPr>
          <w:rFonts w:ascii="Arial" w:hAnsi="Arial" w:cs="Arial"/>
          <w:sz w:val="32"/>
          <w:szCs w:val="32"/>
          <w:lang w:val="fr-CA"/>
        </w:rPr>
        <w:t>En effet, l</w:t>
      </w:r>
      <w:r w:rsidR="00A83304" w:rsidRPr="000D0B0F">
        <w:rPr>
          <w:rFonts w:ascii="Arial" w:hAnsi="Arial" w:cs="Arial"/>
          <w:sz w:val="32"/>
          <w:szCs w:val="32"/>
          <w:lang w:val="fr-CA"/>
        </w:rPr>
        <w:t>e</w:t>
      </w:r>
      <w:r w:rsidR="00893F9D" w:rsidRPr="000D0B0F">
        <w:rPr>
          <w:rFonts w:ascii="Arial" w:hAnsi="Arial" w:cs="Arial"/>
          <w:sz w:val="32"/>
          <w:szCs w:val="32"/>
          <w:lang w:val="fr-CA"/>
        </w:rPr>
        <w:t xml:space="preserve"> français évolue en contexte majoritaire au Québec</w:t>
      </w:r>
      <w:r w:rsidR="00486F39" w:rsidRPr="000D0B0F">
        <w:rPr>
          <w:rFonts w:ascii="Arial" w:hAnsi="Arial" w:cs="Arial"/>
          <w:sz w:val="32"/>
          <w:szCs w:val="32"/>
          <w:lang w:val="fr-CA"/>
        </w:rPr>
        <w:t>,</w:t>
      </w:r>
      <w:r w:rsidR="00893F9D" w:rsidRPr="000D0B0F">
        <w:rPr>
          <w:rFonts w:ascii="Arial" w:hAnsi="Arial" w:cs="Arial"/>
          <w:sz w:val="32"/>
          <w:szCs w:val="32"/>
          <w:lang w:val="fr-CA"/>
        </w:rPr>
        <w:t xml:space="preserve"> où la langue officielle de cette province est le français, mais dans les autres provinces et territoires du pays, le français évolue en contexte minoritaire. </w:t>
      </w:r>
    </w:p>
    <w:p w14:paraId="3FAE43FF" w14:textId="77777777" w:rsidR="00DB0E28" w:rsidRPr="00DB0E28" w:rsidRDefault="00DB0E28" w:rsidP="00DB0E28">
      <w:pPr>
        <w:pStyle w:val="ListParagraph"/>
        <w:rPr>
          <w:rFonts w:ascii="Arial" w:hAnsi="Arial" w:cs="Arial"/>
          <w:sz w:val="32"/>
          <w:szCs w:val="32"/>
          <w:lang w:val="fr-CA"/>
        </w:rPr>
      </w:pPr>
    </w:p>
    <w:p w14:paraId="0BBBD385" w14:textId="77777777" w:rsidR="00DB0E28" w:rsidRPr="00DB0E28" w:rsidRDefault="00DB0E28" w:rsidP="00DB0E28">
      <w:pPr>
        <w:pStyle w:val="ListParagraph"/>
        <w:spacing w:line="360" w:lineRule="auto"/>
        <w:jc w:val="both"/>
        <w:rPr>
          <w:rFonts w:ascii="Arial" w:hAnsi="Arial" w:cs="Arial"/>
          <w:sz w:val="32"/>
          <w:szCs w:val="32"/>
          <w:lang w:val="fr-CA"/>
        </w:rPr>
      </w:pPr>
    </w:p>
    <w:p w14:paraId="0754957A" w14:textId="06203015" w:rsidR="004A7DC3" w:rsidRDefault="00534BAD" w:rsidP="00A7684B">
      <w:pPr>
        <w:pStyle w:val="ListParagraph"/>
        <w:numPr>
          <w:ilvl w:val="0"/>
          <w:numId w:val="6"/>
        </w:numPr>
        <w:spacing w:line="360" w:lineRule="auto"/>
        <w:jc w:val="both"/>
        <w:rPr>
          <w:rFonts w:ascii="Arial" w:hAnsi="Arial" w:cs="Arial"/>
          <w:sz w:val="32"/>
          <w:szCs w:val="32"/>
          <w:lang w:val="fr-CA"/>
        </w:rPr>
      </w:pPr>
      <w:r w:rsidRPr="000835D5">
        <w:rPr>
          <w:rFonts w:ascii="Arial" w:hAnsi="Arial" w:cs="Arial"/>
          <w:sz w:val="32"/>
          <w:szCs w:val="32"/>
          <w:lang w:val="fr-CA"/>
        </w:rPr>
        <w:t xml:space="preserve">Cette francophonie minoritaire </w:t>
      </w:r>
      <w:r w:rsidR="00CE3F6C">
        <w:rPr>
          <w:rFonts w:ascii="Arial" w:hAnsi="Arial" w:cs="Arial"/>
          <w:sz w:val="32"/>
          <w:szCs w:val="32"/>
          <w:lang w:val="fr-CA"/>
        </w:rPr>
        <w:t xml:space="preserve">forme </w:t>
      </w:r>
      <w:r w:rsidRPr="000835D5">
        <w:rPr>
          <w:rFonts w:ascii="Arial" w:hAnsi="Arial" w:cs="Arial"/>
          <w:sz w:val="32"/>
          <w:szCs w:val="32"/>
          <w:lang w:val="fr-CA"/>
        </w:rPr>
        <w:t>une véritable mosaïque de culture</w:t>
      </w:r>
      <w:r w:rsidR="00CE3F6C">
        <w:rPr>
          <w:rFonts w:ascii="Arial" w:hAnsi="Arial" w:cs="Arial"/>
          <w:sz w:val="32"/>
          <w:szCs w:val="32"/>
          <w:lang w:val="fr-CA"/>
        </w:rPr>
        <w:t>s</w:t>
      </w:r>
      <w:r w:rsidRPr="000835D5">
        <w:rPr>
          <w:rFonts w:ascii="Arial" w:hAnsi="Arial" w:cs="Arial"/>
          <w:sz w:val="32"/>
          <w:szCs w:val="32"/>
          <w:lang w:val="fr-CA"/>
        </w:rPr>
        <w:t>, d’accents et d’expressions</w:t>
      </w:r>
      <w:r w:rsidR="00BB1E1F">
        <w:rPr>
          <w:rFonts w:ascii="Arial" w:hAnsi="Arial" w:cs="Arial"/>
          <w:sz w:val="32"/>
          <w:szCs w:val="32"/>
          <w:lang w:val="fr-CA"/>
        </w:rPr>
        <w:t>. À</w:t>
      </w:r>
      <w:r w:rsidR="000835D5">
        <w:rPr>
          <w:rFonts w:ascii="Arial" w:hAnsi="Arial" w:cs="Arial"/>
          <w:sz w:val="32"/>
          <w:szCs w:val="32"/>
          <w:lang w:val="fr-CA"/>
        </w:rPr>
        <w:t xml:space="preserve"> titre d’exemple</w:t>
      </w:r>
      <w:r w:rsidR="003C18C7">
        <w:rPr>
          <w:rFonts w:ascii="Arial" w:hAnsi="Arial" w:cs="Arial"/>
          <w:sz w:val="32"/>
          <w:szCs w:val="32"/>
          <w:lang w:val="fr-CA"/>
        </w:rPr>
        <w:t>s</w:t>
      </w:r>
      <w:r w:rsidR="000835D5">
        <w:rPr>
          <w:rFonts w:ascii="Arial" w:hAnsi="Arial" w:cs="Arial"/>
          <w:sz w:val="32"/>
          <w:szCs w:val="32"/>
          <w:lang w:val="fr-CA"/>
        </w:rPr>
        <w:t>,</w:t>
      </w:r>
      <w:r w:rsidRPr="000835D5">
        <w:rPr>
          <w:rFonts w:ascii="Arial" w:hAnsi="Arial" w:cs="Arial"/>
          <w:sz w:val="32"/>
          <w:szCs w:val="32"/>
          <w:lang w:val="fr-CA"/>
        </w:rPr>
        <w:t xml:space="preserve"> </w:t>
      </w:r>
      <w:r w:rsidR="000835D5">
        <w:rPr>
          <w:rFonts w:ascii="Arial" w:hAnsi="Arial" w:cs="Arial"/>
          <w:sz w:val="32"/>
          <w:szCs w:val="32"/>
          <w:lang w:val="fr-CA"/>
        </w:rPr>
        <w:t>i</w:t>
      </w:r>
      <w:r w:rsidR="00A7423A" w:rsidRPr="000835D5">
        <w:rPr>
          <w:rFonts w:ascii="Arial" w:hAnsi="Arial" w:cs="Arial"/>
          <w:sz w:val="32"/>
          <w:szCs w:val="32"/>
          <w:lang w:val="fr-CA"/>
        </w:rPr>
        <w:t xml:space="preserve">l y a des Acadiens et Acadiennes à l’est du pays, des franco-ontariens au centre du pays, des franco-albertains </w:t>
      </w:r>
      <w:r w:rsidR="00DC1BEB" w:rsidRPr="000835D5">
        <w:rPr>
          <w:rFonts w:ascii="Arial" w:hAnsi="Arial" w:cs="Arial"/>
          <w:sz w:val="32"/>
          <w:szCs w:val="32"/>
          <w:lang w:val="fr-CA"/>
        </w:rPr>
        <w:t>à l’ouest du pays</w:t>
      </w:r>
      <w:r w:rsidR="00AA28D4">
        <w:rPr>
          <w:rFonts w:ascii="Arial" w:hAnsi="Arial" w:cs="Arial"/>
          <w:sz w:val="32"/>
          <w:szCs w:val="32"/>
          <w:lang w:val="fr-CA"/>
        </w:rPr>
        <w:t xml:space="preserve"> </w:t>
      </w:r>
      <w:r w:rsidR="00725915" w:rsidRPr="000835D5">
        <w:rPr>
          <w:rFonts w:ascii="Arial" w:hAnsi="Arial" w:cs="Arial"/>
          <w:sz w:val="32"/>
          <w:szCs w:val="32"/>
          <w:lang w:val="fr-CA"/>
        </w:rPr>
        <w:t xml:space="preserve">et des </w:t>
      </w:r>
      <w:proofErr w:type="spellStart"/>
      <w:r w:rsidR="00725915" w:rsidRPr="000835D5">
        <w:rPr>
          <w:rFonts w:ascii="Arial" w:hAnsi="Arial" w:cs="Arial"/>
          <w:sz w:val="32"/>
          <w:szCs w:val="32"/>
          <w:lang w:val="fr-CA"/>
        </w:rPr>
        <w:t>franco-nunavois</w:t>
      </w:r>
      <w:proofErr w:type="spellEnd"/>
      <w:r w:rsidR="00725915" w:rsidRPr="000835D5">
        <w:rPr>
          <w:rFonts w:ascii="Arial" w:hAnsi="Arial" w:cs="Arial"/>
          <w:sz w:val="32"/>
          <w:szCs w:val="32"/>
          <w:lang w:val="fr-CA"/>
        </w:rPr>
        <w:t xml:space="preserve"> </w:t>
      </w:r>
      <w:r w:rsidR="00B1582A" w:rsidRPr="000835D5">
        <w:rPr>
          <w:rFonts w:ascii="Arial" w:hAnsi="Arial" w:cs="Arial"/>
          <w:sz w:val="32"/>
          <w:szCs w:val="32"/>
          <w:lang w:val="fr-CA"/>
        </w:rPr>
        <w:t>dans le Grand Nord</w:t>
      </w:r>
      <w:r w:rsidR="00AA28D4">
        <w:rPr>
          <w:rFonts w:ascii="Arial" w:hAnsi="Arial" w:cs="Arial"/>
          <w:sz w:val="32"/>
          <w:szCs w:val="32"/>
          <w:lang w:val="fr-CA"/>
        </w:rPr>
        <w:t xml:space="preserve">. </w:t>
      </w:r>
      <w:r w:rsidR="000835D5">
        <w:rPr>
          <w:rFonts w:ascii="Arial" w:hAnsi="Arial" w:cs="Arial"/>
          <w:sz w:val="32"/>
          <w:szCs w:val="32"/>
          <w:lang w:val="fr-CA"/>
        </w:rPr>
        <w:t xml:space="preserve"> </w:t>
      </w:r>
    </w:p>
    <w:p w14:paraId="384B94B5" w14:textId="77777777" w:rsidR="006E2BD4" w:rsidRPr="00A7684B" w:rsidRDefault="006E2BD4" w:rsidP="006E2BD4">
      <w:pPr>
        <w:pStyle w:val="ListParagraph"/>
        <w:spacing w:line="360" w:lineRule="auto"/>
        <w:jc w:val="both"/>
        <w:rPr>
          <w:rFonts w:ascii="Arial" w:hAnsi="Arial" w:cs="Arial"/>
          <w:sz w:val="32"/>
          <w:szCs w:val="32"/>
          <w:lang w:val="fr-CA"/>
        </w:rPr>
      </w:pPr>
    </w:p>
    <w:p w14:paraId="5D0BB5D4" w14:textId="54EA1D97" w:rsidR="00B967FA" w:rsidRPr="00175E7F" w:rsidRDefault="00F67925" w:rsidP="00175E7F">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Les</w:t>
      </w:r>
      <w:r w:rsidR="00415FDB" w:rsidRPr="00981BF1">
        <w:rPr>
          <w:rFonts w:ascii="Arial" w:hAnsi="Arial" w:cs="Arial"/>
          <w:sz w:val="32"/>
          <w:szCs w:val="32"/>
          <w:lang w:val="fr-CA"/>
        </w:rPr>
        <w:t xml:space="preserve"> communautés francophones en situation minoritaire se développent et s’épanouissent grâce à </w:t>
      </w:r>
      <w:r w:rsidR="00A83304" w:rsidRPr="00981BF1">
        <w:rPr>
          <w:rFonts w:ascii="Arial" w:hAnsi="Arial" w:cs="Arial"/>
          <w:sz w:val="32"/>
          <w:szCs w:val="32"/>
          <w:lang w:val="fr-CA"/>
        </w:rPr>
        <w:t>leurs</w:t>
      </w:r>
      <w:r w:rsidR="00A64ED9" w:rsidRPr="00981BF1">
        <w:rPr>
          <w:rFonts w:ascii="Arial" w:hAnsi="Arial" w:cs="Arial"/>
          <w:sz w:val="32"/>
          <w:szCs w:val="32"/>
          <w:lang w:val="fr-CA"/>
        </w:rPr>
        <w:t xml:space="preserve"> institutions fortes (</w:t>
      </w:r>
      <w:r w:rsidR="003B2980">
        <w:rPr>
          <w:rFonts w:ascii="Arial" w:hAnsi="Arial" w:cs="Arial"/>
          <w:sz w:val="32"/>
          <w:szCs w:val="32"/>
          <w:lang w:val="fr-CA"/>
        </w:rPr>
        <w:t xml:space="preserve">écoles, collèges, </w:t>
      </w:r>
      <w:r w:rsidR="00A64ED9" w:rsidRPr="00981BF1">
        <w:rPr>
          <w:rFonts w:ascii="Arial" w:hAnsi="Arial" w:cs="Arial"/>
          <w:sz w:val="32"/>
          <w:szCs w:val="32"/>
          <w:lang w:val="fr-CA"/>
        </w:rPr>
        <w:t xml:space="preserve">universités, organismes communautaires), </w:t>
      </w:r>
      <w:r w:rsidR="00A83304" w:rsidRPr="00981BF1">
        <w:rPr>
          <w:rFonts w:ascii="Arial" w:hAnsi="Arial" w:cs="Arial"/>
          <w:sz w:val="32"/>
          <w:szCs w:val="32"/>
          <w:lang w:val="fr-CA"/>
        </w:rPr>
        <w:t>leurs a</w:t>
      </w:r>
      <w:r w:rsidR="00A64ED9" w:rsidRPr="00981BF1">
        <w:rPr>
          <w:rFonts w:ascii="Arial" w:hAnsi="Arial" w:cs="Arial"/>
          <w:sz w:val="32"/>
          <w:szCs w:val="32"/>
          <w:lang w:val="fr-CA"/>
        </w:rPr>
        <w:t>rtistes,</w:t>
      </w:r>
      <w:r w:rsidR="00A83304" w:rsidRPr="00981BF1">
        <w:rPr>
          <w:rFonts w:ascii="Arial" w:hAnsi="Arial" w:cs="Arial"/>
          <w:sz w:val="32"/>
          <w:szCs w:val="32"/>
          <w:lang w:val="fr-CA"/>
        </w:rPr>
        <w:t xml:space="preserve"> leurs </w:t>
      </w:r>
      <w:r w:rsidR="00A64ED9" w:rsidRPr="00981BF1">
        <w:rPr>
          <w:rFonts w:ascii="Arial" w:hAnsi="Arial" w:cs="Arial"/>
          <w:sz w:val="32"/>
          <w:szCs w:val="32"/>
          <w:lang w:val="fr-CA"/>
        </w:rPr>
        <w:t xml:space="preserve">leaders, et </w:t>
      </w:r>
      <w:r w:rsidR="00350E50" w:rsidRPr="00981BF1">
        <w:rPr>
          <w:rFonts w:ascii="Arial" w:hAnsi="Arial" w:cs="Arial"/>
          <w:sz w:val="32"/>
          <w:szCs w:val="32"/>
          <w:lang w:val="fr-CA"/>
        </w:rPr>
        <w:t xml:space="preserve">disposent de </w:t>
      </w:r>
      <w:r w:rsidR="00415FDB" w:rsidRPr="00981BF1">
        <w:rPr>
          <w:rFonts w:ascii="Arial" w:hAnsi="Arial" w:cs="Arial"/>
          <w:sz w:val="32"/>
          <w:szCs w:val="32"/>
          <w:lang w:val="fr-CA"/>
        </w:rPr>
        <w:t>plusieurs instruments</w:t>
      </w:r>
      <w:r w:rsidR="00493616">
        <w:rPr>
          <w:rFonts w:ascii="Arial" w:hAnsi="Arial" w:cs="Arial"/>
          <w:sz w:val="32"/>
          <w:szCs w:val="32"/>
          <w:lang w:val="fr-CA"/>
        </w:rPr>
        <w:t xml:space="preserve"> pour mieux protéger la langue française</w:t>
      </w:r>
      <w:r w:rsidR="00415FDB" w:rsidRPr="00981BF1">
        <w:rPr>
          <w:rFonts w:ascii="Arial" w:hAnsi="Arial" w:cs="Arial"/>
          <w:sz w:val="32"/>
          <w:szCs w:val="32"/>
          <w:lang w:val="fr-CA"/>
        </w:rPr>
        <w:t xml:space="preserve">, dont des lois, politiques et programmes. </w:t>
      </w:r>
    </w:p>
    <w:p w14:paraId="64FF008F" w14:textId="022B9025" w:rsidR="006F05D0" w:rsidRDefault="006F05D0"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 xml:space="preserve">Des communautés </w:t>
      </w:r>
      <w:r w:rsidR="0031366A">
        <w:rPr>
          <w:rFonts w:ascii="Arial" w:hAnsi="Arial" w:cs="Arial"/>
          <w:sz w:val="32"/>
          <w:szCs w:val="32"/>
          <w:lang w:val="fr-CA"/>
        </w:rPr>
        <w:t>qui rayonnent grâce à l</w:t>
      </w:r>
      <w:r w:rsidR="00B75385">
        <w:rPr>
          <w:rFonts w:ascii="Arial" w:hAnsi="Arial" w:cs="Arial"/>
          <w:sz w:val="32"/>
          <w:szCs w:val="32"/>
          <w:lang w:val="fr-CA"/>
        </w:rPr>
        <w:t xml:space="preserve">a participation </w:t>
      </w:r>
      <w:r w:rsidR="00C9550A">
        <w:rPr>
          <w:rFonts w:ascii="Arial" w:hAnsi="Arial" w:cs="Arial"/>
          <w:sz w:val="32"/>
          <w:szCs w:val="32"/>
          <w:lang w:val="fr-CA"/>
        </w:rPr>
        <w:t xml:space="preserve">active </w:t>
      </w:r>
      <w:r w:rsidR="00B75385">
        <w:rPr>
          <w:rFonts w:ascii="Arial" w:hAnsi="Arial" w:cs="Arial"/>
          <w:sz w:val="32"/>
          <w:szCs w:val="32"/>
          <w:lang w:val="fr-CA"/>
        </w:rPr>
        <w:t>des francophones</w:t>
      </w:r>
      <w:r w:rsidR="00583685">
        <w:rPr>
          <w:rFonts w:ascii="Arial" w:hAnsi="Arial" w:cs="Arial"/>
          <w:sz w:val="32"/>
          <w:szCs w:val="32"/>
          <w:lang w:val="fr-CA"/>
        </w:rPr>
        <w:t>, francophiles et amis de la francophonie</w:t>
      </w:r>
      <w:r w:rsidR="006427F3">
        <w:rPr>
          <w:rFonts w:ascii="Arial" w:hAnsi="Arial" w:cs="Arial"/>
          <w:sz w:val="32"/>
          <w:szCs w:val="32"/>
          <w:lang w:val="fr-CA"/>
        </w:rPr>
        <w:t>, d’où l’importance de rendre les programmes d’immersion</w:t>
      </w:r>
      <w:r w:rsidR="00837A66">
        <w:rPr>
          <w:rFonts w:ascii="Arial" w:hAnsi="Arial" w:cs="Arial"/>
          <w:sz w:val="32"/>
          <w:szCs w:val="32"/>
          <w:lang w:val="fr-CA"/>
        </w:rPr>
        <w:t xml:space="preserve"> </w:t>
      </w:r>
      <w:r w:rsidR="00F21FDE">
        <w:rPr>
          <w:rFonts w:ascii="Arial" w:hAnsi="Arial" w:cs="Arial"/>
          <w:sz w:val="32"/>
          <w:szCs w:val="32"/>
          <w:lang w:val="fr-CA"/>
        </w:rPr>
        <w:t xml:space="preserve">française </w:t>
      </w:r>
      <w:r w:rsidR="00837A66">
        <w:rPr>
          <w:rFonts w:ascii="Arial" w:hAnsi="Arial" w:cs="Arial"/>
          <w:sz w:val="32"/>
          <w:szCs w:val="32"/>
          <w:lang w:val="fr-CA"/>
        </w:rPr>
        <w:t xml:space="preserve">pleinement accessibles. </w:t>
      </w:r>
    </w:p>
    <w:p w14:paraId="25C54B76" w14:textId="77777777" w:rsidR="006F05D0" w:rsidRPr="006F05D0" w:rsidRDefault="006F05D0" w:rsidP="006F05D0">
      <w:pPr>
        <w:pStyle w:val="ListParagraph"/>
        <w:rPr>
          <w:rFonts w:ascii="Arial" w:hAnsi="Arial" w:cs="Arial"/>
          <w:sz w:val="32"/>
          <w:szCs w:val="32"/>
          <w:lang w:val="fr-CA"/>
        </w:rPr>
      </w:pPr>
    </w:p>
    <w:p w14:paraId="2604D22A" w14:textId="33C69997" w:rsidR="00AB15EB" w:rsidRPr="00981BF1" w:rsidRDefault="00AB15EB" w:rsidP="00F67925">
      <w:pPr>
        <w:pStyle w:val="ListParagraph"/>
        <w:numPr>
          <w:ilvl w:val="0"/>
          <w:numId w:val="6"/>
        </w:numPr>
        <w:spacing w:line="360" w:lineRule="auto"/>
        <w:jc w:val="both"/>
        <w:rPr>
          <w:rFonts w:ascii="Arial" w:hAnsi="Arial" w:cs="Arial"/>
          <w:sz w:val="32"/>
          <w:szCs w:val="32"/>
          <w:lang w:val="fr-CA"/>
        </w:rPr>
      </w:pPr>
      <w:r w:rsidRPr="00981BF1">
        <w:rPr>
          <w:rFonts w:ascii="Arial" w:hAnsi="Arial" w:cs="Arial"/>
          <w:sz w:val="32"/>
          <w:szCs w:val="32"/>
          <w:lang w:val="fr-CA"/>
        </w:rPr>
        <w:t xml:space="preserve">Des communautés de plus en plus diversifiées : diversité d’origine, </w:t>
      </w:r>
      <w:r w:rsidR="00512C86">
        <w:rPr>
          <w:rFonts w:ascii="Arial" w:hAnsi="Arial" w:cs="Arial"/>
          <w:sz w:val="32"/>
          <w:szCs w:val="32"/>
          <w:lang w:val="fr-CA"/>
        </w:rPr>
        <w:t xml:space="preserve">diversité linguistique, </w:t>
      </w:r>
      <w:r w:rsidR="007E6985">
        <w:rPr>
          <w:rFonts w:ascii="Arial" w:hAnsi="Arial" w:cs="Arial"/>
          <w:sz w:val="32"/>
          <w:szCs w:val="32"/>
          <w:lang w:val="fr-CA"/>
        </w:rPr>
        <w:t xml:space="preserve">diversité ethnique, </w:t>
      </w:r>
      <w:r w:rsidRPr="00981BF1">
        <w:rPr>
          <w:rFonts w:ascii="Arial" w:hAnsi="Arial" w:cs="Arial"/>
          <w:sz w:val="32"/>
          <w:szCs w:val="32"/>
          <w:lang w:val="fr-CA"/>
        </w:rPr>
        <w:t>diversité de genre et d’expression de genre, diversité sexuelle.</w:t>
      </w:r>
    </w:p>
    <w:p w14:paraId="21FF6655" w14:textId="77777777" w:rsidR="00AB15EB" w:rsidRPr="00981BF1" w:rsidRDefault="00AB15EB" w:rsidP="00F67925">
      <w:pPr>
        <w:pStyle w:val="ListParagraph"/>
        <w:spacing w:line="360" w:lineRule="auto"/>
        <w:jc w:val="both"/>
        <w:rPr>
          <w:rFonts w:ascii="Arial" w:hAnsi="Arial" w:cs="Arial"/>
          <w:sz w:val="32"/>
          <w:szCs w:val="32"/>
          <w:lang w:val="fr-CA"/>
        </w:rPr>
      </w:pPr>
    </w:p>
    <w:p w14:paraId="79340E0B" w14:textId="7FFAF065" w:rsidR="00B967FA" w:rsidRPr="00981BF1" w:rsidRDefault="00AB15EB" w:rsidP="00F67925">
      <w:pPr>
        <w:pStyle w:val="ListParagraph"/>
        <w:numPr>
          <w:ilvl w:val="0"/>
          <w:numId w:val="6"/>
        </w:numPr>
        <w:spacing w:line="360" w:lineRule="auto"/>
        <w:jc w:val="both"/>
        <w:rPr>
          <w:rFonts w:ascii="Arial" w:hAnsi="Arial" w:cs="Arial"/>
          <w:sz w:val="32"/>
          <w:szCs w:val="32"/>
          <w:lang w:val="fr-CA"/>
        </w:rPr>
      </w:pPr>
      <w:r w:rsidRPr="00981BF1">
        <w:rPr>
          <w:rFonts w:ascii="Arial" w:hAnsi="Arial" w:cs="Arial"/>
          <w:sz w:val="32"/>
          <w:szCs w:val="32"/>
          <w:lang w:val="fr-CA"/>
        </w:rPr>
        <w:t>Des communautés qui se veulent inclusives et accueillantes qui évoluent constamment, et qui font en sorte que l’on doit réimaginer le Canada tout en célébrant ce que nous avons construit depuis des siècles.</w:t>
      </w:r>
      <w:r w:rsidR="00895B8D">
        <w:rPr>
          <w:rFonts w:ascii="Arial" w:hAnsi="Arial" w:cs="Arial"/>
          <w:sz w:val="32"/>
          <w:szCs w:val="32"/>
          <w:lang w:val="fr-CA"/>
        </w:rPr>
        <w:t xml:space="preserve"> Cette inclusion </w:t>
      </w:r>
      <w:r w:rsidR="00D7263A">
        <w:rPr>
          <w:rFonts w:ascii="Arial" w:hAnsi="Arial" w:cs="Arial"/>
          <w:sz w:val="32"/>
          <w:szCs w:val="32"/>
          <w:lang w:val="fr-CA"/>
        </w:rPr>
        <w:t xml:space="preserve">repose </w:t>
      </w:r>
      <w:r w:rsidR="001B565D">
        <w:rPr>
          <w:rFonts w:ascii="Arial" w:hAnsi="Arial" w:cs="Arial"/>
          <w:sz w:val="32"/>
          <w:szCs w:val="32"/>
          <w:lang w:val="fr-CA"/>
        </w:rPr>
        <w:t xml:space="preserve">notamment sur </w:t>
      </w:r>
      <w:r w:rsidR="00D7263A">
        <w:rPr>
          <w:rFonts w:ascii="Arial" w:hAnsi="Arial" w:cs="Arial"/>
          <w:sz w:val="32"/>
          <w:szCs w:val="32"/>
          <w:lang w:val="fr-CA"/>
        </w:rPr>
        <w:t>le dialogue, l’ouverture d’esprit</w:t>
      </w:r>
      <w:r w:rsidR="00B54ED6">
        <w:rPr>
          <w:rFonts w:ascii="Arial" w:hAnsi="Arial" w:cs="Arial"/>
          <w:sz w:val="32"/>
          <w:szCs w:val="32"/>
          <w:lang w:val="fr-CA"/>
        </w:rPr>
        <w:t xml:space="preserve"> et l</w:t>
      </w:r>
      <w:r w:rsidR="00D7263A">
        <w:rPr>
          <w:rFonts w:ascii="Arial" w:hAnsi="Arial" w:cs="Arial"/>
          <w:sz w:val="32"/>
          <w:szCs w:val="32"/>
          <w:lang w:val="fr-CA"/>
        </w:rPr>
        <w:t xml:space="preserve">a tolérance. </w:t>
      </w:r>
    </w:p>
    <w:p w14:paraId="2E49A952" w14:textId="77777777" w:rsidR="00B967FA" w:rsidRPr="00981BF1" w:rsidRDefault="00B967FA" w:rsidP="00F67925">
      <w:pPr>
        <w:pStyle w:val="ListParagraph"/>
        <w:spacing w:line="360" w:lineRule="auto"/>
        <w:jc w:val="both"/>
        <w:rPr>
          <w:rFonts w:ascii="Arial" w:hAnsi="Arial" w:cs="Arial"/>
          <w:sz w:val="32"/>
          <w:szCs w:val="32"/>
          <w:lang w:val="fr-CA"/>
        </w:rPr>
      </w:pPr>
    </w:p>
    <w:p w14:paraId="7B045273" w14:textId="6D0C392E" w:rsidR="00E646FF" w:rsidRPr="00981BF1" w:rsidRDefault="00AB15EB" w:rsidP="00F67925">
      <w:pPr>
        <w:pStyle w:val="ListParagraph"/>
        <w:numPr>
          <w:ilvl w:val="0"/>
          <w:numId w:val="6"/>
        </w:numPr>
        <w:spacing w:line="360" w:lineRule="auto"/>
        <w:jc w:val="both"/>
        <w:rPr>
          <w:rFonts w:ascii="Arial" w:hAnsi="Arial" w:cs="Arial"/>
          <w:sz w:val="32"/>
          <w:szCs w:val="32"/>
          <w:lang w:val="fr-CA"/>
        </w:rPr>
      </w:pPr>
      <w:r w:rsidRPr="00981BF1">
        <w:rPr>
          <w:rFonts w:ascii="Arial" w:hAnsi="Arial" w:cs="Arial"/>
          <w:sz w:val="32"/>
          <w:szCs w:val="32"/>
          <w:lang w:val="fr-CA"/>
        </w:rPr>
        <w:t xml:space="preserve">Des communautés qui, </w:t>
      </w:r>
      <w:r w:rsidR="00E960C3" w:rsidRPr="00981BF1">
        <w:rPr>
          <w:rFonts w:ascii="Arial" w:hAnsi="Arial" w:cs="Arial"/>
          <w:sz w:val="32"/>
          <w:szCs w:val="32"/>
          <w:lang w:val="fr-CA"/>
        </w:rPr>
        <w:t>grâce à une</w:t>
      </w:r>
      <w:r w:rsidR="00DC4596" w:rsidRPr="00981BF1">
        <w:rPr>
          <w:rFonts w:ascii="Arial" w:hAnsi="Arial" w:cs="Arial"/>
          <w:sz w:val="32"/>
          <w:szCs w:val="32"/>
          <w:lang w:val="fr-CA"/>
        </w:rPr>
        <w:t xml:space="preserve"> mobilisation citoyenne </w:t>
      </w:r>
      <w:r w:rsidR="00E960C3" w:rsidRPr="00981BF1">
        <w:rPr>
          <w:rFonts w:ascii="Arial" w:hAnsi="Arial" w:cs="Arial"/>
          <w:sz w:val="32"/>
          <w:szCs w:val="32"/>
          <w:lang w:val="fr-CA"/>
        </w:rPr>
        <w:t xml:space="preserve">soutenue </w:t>
      </w:r>
      <w:r w:rsidR="00DC4596" w:rsidRPr="00981BF1">
        <w:rPr>
          <w:rFonts w:ascii="Arial" w:hAnsi="Arial" w:cs="Arial"/>
          <w:sz w:val="32"/>
          <w:szCs w:val="32"/>
          <w:lang w:val="fr-CA"/>
        </w:rPr>
        <w:t xml:space="preserve">et </w:t>
      </w:r>
      <w:r w:rsidR="00E960C3" w:rsidRPr="00981BF1">
        <w:rPr>
          <w:rFonts w:ascii="Arial" w:hAnsi="Arial" w:cs="Arial"/>
          <w:sz w:val="32"/>
          <w:szCs w:val="32"/>
          <w:lang w:val="fr-CA"/>
        </w:rPr>
        <w:t>à des a</w:t>
      </w:r>
      <w:r w:rsidR="00DC4596" w:rsidRPr="00981BF1">
        <w:rPr>
          <w:rFonts w:ascii="Arial" w:hAnsi="Arial" w:cs="Arial"/>
          <w:sz w:val="32"/>
          <w:szCs w:val="32"/>
          <w:lang w:val="fr-CA"/>
        </w:rPr>
        <w:t>ctions concerté</w:t>
      </w:r>
      <w:r w:rsidR="00350E50" w:rsidRPr="00981BF1">
        <w:rPr>
          <w:rFonts w:ascii="Arial" w:hAnsi="Arial" w:cs="Arial"/>
          <w:sz w:val="32"/>
          <w:szCs w:val="32"/>
          <w:lang w:val="fr-CA"/>
        </w:rPr>
        <w:t>e</w:t>
      </w:r>
      <w:r w:rsidR="00DC4596" w:rsidRPr="00981BF1">
        <w:rPr>
          <w:rFonts w:ascii="Arial" w:hAnsi="Arial" w:cs="Arial"/>
          <w:sz w:val="32"/>
          <w:szCs w:val="32"/>
          <w:lang w:val="fr-CA"/>
        </w:rPr>
        <w:t>s, ont obtenu d’énormes gains en matière de droits</w:t>
      </w:r>
      <w:r w:rsidR="00A83304" w:rsidRPr="00981BF1">
        <w:rPr>
          <w:rFonts w:ascii="Arial" w:hAnsi="Arial" w:cs="Arial"/>
          <w:sz w:val="32"/>
          <w:szCs w:val="32"/>
          <w:lang w:val="fr-CA"/>
        </w:rPr>
        <w:t xml:space="preserve"> et </w:t>
      </w:r>
      <w:r w:rsidR="00651D63" w:rsidRPr="00981BF1">
        <w:rPr>
          <w:rFonts w:ascii="Arial" w:hAnsi="Arial" w:cs="Arial"/>
          <w:sz w:val="32"/>
          <w:szCs w:val="32"/>
          <w:lang w:val="fr-CA"/>
        </w:rPr>
        <w:t xml:space="preserve">de </w:t>
      </w:r>
      <w:r w:rsidR="00A83304" w:rsidRPr="00981BF1">
        <w:rPr>
          <w:rFonts w:ascii="Arial" w:hAnsi="Arial" w:cs="Arial"/>
          <w:sz w:val="32"/>
          <w:szCs w:val="32"/>
          <w:lang w:val="fr-CA"/>
        </w:rPr>
        <w:t>services</w:t>
      </w:r>
      <w:r w:rsidR="00350E50" w:rsidRPr="00981BF1">
        <w:rPr>
          <w:rFonts w:ascii="Arial" w:hAnsi="Arial" w:cs="Arial"/>
          <w:sz w:val="32"/>
          <w:szCs w:val="32"/>
          <w:lang w:val="fr-CA"/>
        </w:rPr>
        <w:t xml:space="preserve"> en français</w:t>
      </w:r>
      <w:r w:rsidR="00DC4596" w:rsidRPr="00981BF1">
        <w:rPr>
          <w:rFonts w:ascii="Arial" w:hAnsi="Arial" w:cs="Arial"/>
          <w:sz w:val="32"/>
          <w:szCs w:val="32"/>
          <w:lang w:val="fr-CA"/>
        </w:rPr>
        <w:t xml:space="preserve">. </w:t>
      </w:r>
    </w:p>
    <w:p w14:paraId="6FDBFEC9" w14:textId="77777777" w:rsidR="00E646FF" w:rsidRPr="00981BF1" w:rsidRDefault="00E646FF" w:rsidP="00F67925">
      <w:pPr>
        <w:pStyle w:val="ListParagraph"/>
        <w:spacing w:line="360" w:lineRule="auto"/>
        <w:jc w:val="both"/>
        <w:rPr>
          <w:rFonts w:ascii="Arial" w:hAnsi="Arial" w:cs="Arial"/>
          <w:sz w:val="32"/>
          <w:szCs w:val="32"/>
          <w:lang w:val="fr-CA"/>
        </w:rPr>
      </w:pPr>
    </w:p>
    <w:p w14:paraId="122C4164" w14:textId="4401CB41" w:rsidR="00E646FF" w:rsidRPr="00981BF1" w:rsidRDefault="00235F0D"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Nous pouvons penser à la</w:t>
      </w:r>
      <w:r w:rsidR="00415FDB" w:rsidRPr="00981BF1">
        <w:rPr>
          <w:rFonts w:ascii="Arial" w:hAnsi="Arial" w:cs="Arial"/>
          <w:sz w:val="32"/>
          <w:szCs w:val="32"/>
          <w:lang w:val="fr-CA"/>
        </w:rPr>
        <w:t xml:space="preserve"> </w:t>
      </w:r>
      <w:r w:rsidR="00415FDB" w:rsidRPr="00981BF1">
        <w:rPr>
          <w:rFonts w:ascii="Arial" w:hAnsi="Arial" w:cs="Arial"/>
          <w:i/>
          <w:iCs/>
          <w:sz w:val="32"/>
          <w:szCs w:val="32"/>
          <w:lang w:val="fr-CA"/>
        </w:rPr>
        <w:t>Loi sur les langues officielles</w:t>
      </w:r>
      <w:r w:rsidR="00772911" w:rsidRPr="00981BF1">
        <w:rPr>
          <w:rFonts w:ascii="Arial" w:hAnsi="Arial" w:cs="Arial"/>
          <w:i/>
          <w:iCs/>
          <w:sz w:val="32"/>
          <w:szCs w:val="32"/>
          <w:lang w:val="fr-CA"/>
        </w:rPr>
        <w:t>,</w:t>
      </w:r>
      <w:r w:rsidR="00415FDB" w:rsidRPr="00981BF1">
        <w:rPr>
          <w:rFonts w:ascii="Arial" w:hAnsi="Arial" w:cs="Arial"/>
          <w:i/>
          <w:iCs/>
          <w:sz w:val="32"/>
          <w:szCs w:val="32"/>
          <w:lang w:val="fr-CA"/>
        </w:rPr>
        <w:t xml:space="preserve"> </w:t>
      </w:r>
      <w:r w:rsidR="00415FDB" w:rsidRPr="00981BF1">
        <w:rPr>
          <w:rFonts w:ascii="Arial" w:hAnsi="Arial" w:cs="Arial"/>
          <w:sz w:val="32"/>
          <w:szCs w:val="32"/>
          <w:lang w:val="fr-CA"/>
        </w:rPr>
        <w:t>qui</w:t>
      </w:r>
      <w:r w:rsidR="00415FDB" w:rsidRPr="00981BF1">
        <w:rPr>
          <w:rFonts w:ascii="Arial" w:hAnsi="Arial" w:cs="Arial"/>
          <w:i/>
          <w:iCs/>
          <w:sz w:val="32"/>
          <w:szCs w:val="32"/>
          <w:lang w:val="fr-CA"/>
        </w:rPr>
        <w:t xml:space="preserve"> </w:t>
      </w:r>
      <w:r w:rsidR="00C86B85" w:rsidRPr="00981BF1">
        <w:rPr>
          <w:rFonts w:ascii="Arial" w:hAnsi="Arial" w:cs="Arial"/>
          <w:sz w:val="32"/>
          <w:szCs w:val="32"/>
          <w:lang w:val="fr-CA"/>
        </w:rPr>
        <w:t xml:space="preserve">reconnaît l’égalité du français et de l’anglais dans les </w:t>
      </w:r>
      <w:r w:rsidR="00C86B85" w:rsidRPr="00981BF1">
        <w:rPr>
          <w:rFonts w:ascii="Arial" w:hAnsi="Arial" w:cs="Arial"/>
          <w:sz w:val="32"/>
          <w:szCs w:val="32"/>
          <w:lang w:val="fr-CA"/>
        </w:rPr>
        <w:lastRenderedPageBreak/>
        <w:t>institutions fédérales</w:t>
      </w:r>
      <w:r w:rsidR="00772911" w:rsidRPr="00981BF1">
        <w:rPr>
          <w:rFonts w:ascii="Arial" w:hAnsi="Arial" w:cs="Arial"/>
          <w:sz w:val="32"/>
          <w:szCs w:val="32"/>
          <w:lang w:val="fr-CA"/>
        </w:rPr>
        <w:t xml:space="preserve"> et qui prévoit des obligations claires de prendre des mesures positives pour assurer l’épanouissement des communautés linguistiques minoritaires</w:t>
      </w:r>
      <w:r w:rsidR="00C86B85" w:rsidRPr="00981BF1">
        <w:rPr>
          <w:rFonts w:ascii="Arial" w:hAnsi="Arial" w:cs="Arial"/>
          <w:sz w:val="32"/>
          <w:szCs w:val="32"/>
          <w:lang w:val="fr-CA"/>
        </w:rPr>
        <w:t xml:space="preserve">. </w:t>
      </w:r>
      <w:r w:rsidR="00DC073A" w:rsidRPr="00981BF1">
        <w:rPr>
          <w:rFonts w:ascii="Arial" w:hAnsi="Arial" w:cs="Arial"/>
          <w:sz w:val="32"/>
          <w:szCs w:val="32"/>
          <w:lang w:val="fr-CA"/>
        </w:rPr>
        <w:t>Aujourd’hui, cette loi de nature quasi constitutionnelle prévoit</w:t>
      </w:r>
      <w:r w:rsidR="000B337A" w:rsidRPr="00981BF1">
        <w:rPr>
          <w:rFonts w:ascii="Arial" w:hAnsi="Arial" w:cs="Arial"/>
          <w:sz w:val="32"/>
          <w:szCs w:val="32"/>
          <w:lang w:val="fr-CA"/>
        </w:rPr>
        <w:t xml:space="preserve"> </w:t>
      </w:r>
      <w:r w:rsidR="00D14468">
        <w:rPr>
          <w:rFonts w:ascii="Arial" w:hAnsi="Arial" w:cs="Arial"/>
          <w:sz w:val="32"/>
          <w:szCs w:val="32"/>
          <w:lang w:val="fr-CA"/>
        </w:rPr>
        <w:t>un</w:t>
      </w:r>
      <w:r w:rsidR="00DC073A" w:rsidRPr="00981BF1">
        <w:rPr>
          <w:rFonts w:ascii="Arial" w:hAnsi="Arial" w:cs="Arial"/>
          <w:sz w:val="32"/>
          <w:szCs w:val="32"/>
          <w:lang w:val="fr-CA"/>
        </w:rPr>
        <w:t xml:space="preserve"> engagement </w:t>
      </w:r>
      <w:r w:rsidR="00D14468">
        <w:rPr>
          <w:rFonts w:ascii="Arial" w:hAnsi="Arial" w:cs="Arial"/>
          <w:sz w:val="32"/>
          <w:szCs w:val="32"/>
          <w:lang w:val="fr-CA"/>
        </w:rPr>
        <w:t xml:space="preserve">explicite </w:t>
      </w:r>
      <w:r w:rsidR="00DC073A" w:rsidRPr="00981BF1">
        <w:rPr>
          <w:rFonts w:ascii="Arial" w:hAnsi="Arial" w:cs="Arial"/>
          <w:sz w:val="32"/>
          <w:szCs w:val="32"/>
          <w:lang w:val="fr-CA"/>
        </w:rPr>
        <w:t xml:space="preserve">pour mieux protéger et promouvoir le français, considérant l’usage prédominant de l’anglais au pays et en Amérique du Nord. </w:t>
      </w:r>
    </w:p>
    <w:p w14:paraId="46D55C8A" w14:textId="77777777" w:rsidR="00E646FF" w:rsidRPr="00981BF1" w:rsidRDefault="00E646FF" w:rsidP="00F67925">
      <w:pPr>
        <w:pStyle w:val="ListParagraph"/>
        <w:spacing w:line="360" w:lineRule="auto"/>
        <w:jc w:val="both"/>
        <w:rPr>
          <w:rFonts w:ascii="Arial" w:hAnsi="Arial" w:cs="Arial"/>
          <w:sz w:val="32"/>
          <w:szCs w:val="32"/>
          <w:lang w:val="fr-CA"/>
        </w:rPr>
      </w:pPr>
    </w:p>
    <w:p w14:paraId="3AD2A8AF" w14:textId="4DE68AD7" w:rsidR="00E646FF" w:rsidRPr="00981BF1" w:rsidRDefault="002375E6"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No</w:t>
      </w:r>
      <w:r w:rsidR="00235F0D">
        <w:rPr>
          <w:rFonts w:ascii="Arial" w:hAnsi="Arial" w:cs="Arial"/>
          <w:sz w:val="32"/>
          <w:szCs w:val="32"/>
          <w:lang w:val="fr-CA"/>
        </w:rPr>
        <w:t>us pouvons</w:t>
      </w:r>
      <w:r>
        <w:rPr>
          <w:rFonts w:ascii="Arial" w:hAnsi="Arial" w:cs="Arial"/>
          <w:sz w:val="32"/>
          <w:szCs w:val="32"/>
          <w:lang w:val="fr-CA"/>
        </w:rPr>
        <w:t xml:space="preserve"> </w:t>
      </w:r>
      <w:r w:rsidR="00A83304" w:rsidRPr="00981BF1">
        <w:rPr>
          <w:rFonts w:ascii="Arial" w:hAnsi="Arial" w:cs="Arial"/>
          <w:sz w:val="32"/>
          <w:szCs w:val="32"/>
          <w:lang w:val="fr-CA"/>
        </w:rPr>
        <w:t>auss</w:t>
      </w:r>
      <w:r>
        <w:rPr>
          <w:rFonts w:ascii="Arial" w:hAnsi="Arial" w:cs="Arial"/>
          <w:sz w:val="32"/>
          <w:szCs w:val="32"/>
          <w:lang w:val="fr-CA"/>
        </w:rPr>
        <w:t>i</w:t>
      </w:r>
      <w:r w:rsidR="00235F0D">
        <w:rPr>
          <w:rFonts w:ascii="Arial" w:hAnsi="Arial" w:cs="Arial"/>
          <w:sz w:val="32"/>
          <w:szCs w:val="32"/>
          <w:lang w:val="fr-CA"/>
        </w:rPr>
        <w:t xml:space="preserve"> songer à</w:t>
      </w:r>
      <w:r w:rsidR="00415FDB" w:rsidRPr="00981BF1">
        <w:rPr>
          <w:rFonts w:ascii="Arial" w:hAnsi="Arial" w:cs="Arial"/>
          <w:sz w:val="32"/>
          <w:szCs w:val="32"/>
          <w:lang w:val="fr-CA"/>
        </w:rPr>
        <w:t xml:space="preserve"> </w:t>
      </w:r>
      <w:r w:rsidR="00A83304" w:rsidRPr="00981BF1">
        <w:rPr>
          <w:rFonts w:ascii="Arial" w:hAnsi="Arial" w:cs="Arial"/>
          <w:sz w:val="32"/>
          <w:szCs w:val="32"/>
          <w:lang w:val="fr-CA"/>
        </w:rPr>
        <w:t>la</w:t>
      </w:r>
      <w:r w:rsidR="00DC073A" w:rsidRPr="00981BF1">
        <w:rPr>
          <w:rFonts w:ascii="Arial" w:hAnsi="Arial" w:cs="Arial"/>
          <w:sz w:val="32"/>
          <w:szCs w:val="32"/>
          <w:lang w:val="fr-CA"/>
        </w:rPr>
        <w:t xml:space="preserve"> </w:t>
      </w:r>
      <w:r w:rsidR="00DC073A" w:rsidRPr="00981BF1">
        <w:rPr>
          <w:rFonts w:ascii="Arial" w:hAnsi="Arial" w:cs="Arial"/>
          <w:i/>
          <w:iCs/>
          <w:sz w:val="32"/>
          <w:szCs w:val="32"/>
          <w:lang w:val="fr-CA"/>
        </w:rPr>
        <w:t>Charte canadienne des droits et libertés</w:t>
      </w:r>
      <w:r w:rsidR="00D212CD">
        <w:rPr>
          <w:rFonts w:ascii="Arial" w:hAnsi="Arial" w:cs="Arial"/>
          <w:sz w:val="32"/>
          <w:szCs w:val="32"/>
          <w:lang w:val="fr-CA"/>
        </w:rPr>
        <w:t>,</w:t>
      </w:r>
      <w:r w:rsidR="00A83304" w:rsidRPr="00981BF1">
        <w:rPr>
          <w:rFonts w:ascii="Arial" w:hAnsi="Arial" w:cs="Arial"/>
          <w:sz w:val="32"/>
          <w:szCs w:val="32"/>
          <w:lang w:val="fr-CA"/>
        </w:rPr>
        <w:t xml:space="preserve"> </w:t>
      </w:r>
      <w:r w:rsidR="00415FDB" w:rsidRPr="00981BF1">
        <w:rPr>
          <w:rFonts w:ascii="Arial" w:hAnsi="Arial" w:cs="Arial"/>
          <w:sz w:val="32"/>
          <w:szCs w:val="32"/>
          <w:lang w:val="fr-CA"/>
        </w:rPr>
        <w:t>qui</w:t>
      </w:r>
      <w:r w:rsidR="004A7DC3">
        <w:rPr>
          <w:rFonts w:ascii="Arial" w:hAnsi="Arial" w:cs="Arial"/>
          <w:sz w:val="32"/>
          <w:szCs w:val="32"/>
          <w:lang w:val="fr-CA"/>
        </w:rPr>
        <w:t xml:space="preserve"> confirme </w:t>
      </w:r>
      <w:r w:rsidR="00CF48D8">
        <w:rPr>
          <w:rFonts w:ascii="Arial" w:hAnsi="Arial" w:cs="Arial"/>
          <w:sz w:val="32"/>
          <w:szCs w:val="32"/>
          <w:lang w:val="fr-CA"/>
        </w:rPr>
        <w:t xml:space="preserve">le statut de langues officielles du français et de l’anglais et </w:t>
      </w:r>
      <w:r w:rsidR="00454931">
        <w:rPr>
          <w:rFonts w:ascii="Arial" w:hAnsi="Arial" w:cs="Arial"/>
          <w:sz w:val="32"/>
          <w:szCs w:val="32"/>
          <w:lang w:val="fr-CA"/>
        </w:rPr>
        <w:t xml:space="preserve">qui prévoit </w:t>
      </w:r>
      <w:r w:rsidR="00DC073A" w:rsidRPr="00981BF1">
        <w:rPr>
          <w:rFonts w:ascii="Arial" w:hAnsi="Arial" w:cs="Arial"/>
          <w:sz w:val="32"/>
          <w:szCs w:val="32"/>
          <w:lang w:val="fr-CA"/>
        </w:rPr>
        <w:t>des dispositions</w:t>
      </w:r>
      <w:r w:rsidR="00772911" w:rsidRPr="00981BF1">
        <w:rPr>
          <w:rFonts w:ascii="Arial" w:hAnsi="Arial" w:cs="Arial"/>
          <w:sz w:val="32"/>
          <w:szCs w:val="32"/>
          <w:lang w:val="fr-CA"/>
        </w:rPr>
        <w:t xml:space="preserve"> </w:t>
      </w:r>
      <w:r w:rsidR="00DC073A" w:rsidRPr="00981BF1">
        <w:rPr>
          <w:rFonts w:ascii="Arial" w:hAnsi="Arial" w:cs="Arial"/>
          <w:sz w:val="32"/>
          <w:szCs w:val="32"/>
          <w:lang w:val="fr-CA"/>
        </w:rPr>
        <w:t xml:space="preserve">pour </w:t>
      </w:r>
      <w:r w:rsidR="00DC4596" w:rsidRPr="00981BF1">
        <w:rPr>
          <w:rFonts w:ascii="Arial" w:hAnsi="Arial" w:cs="Arial"/>
          <w:sz w:val="32"/>
          <w:szCs w:val="32"/>
          <w:lang w:val="fr-CA"/>
        </w:rPr>
        <w:t>mieux protéger et promouvoir</w:t>
      </w:r>
      <w:r w:rsidR="00DC073A" w:rsidRPr="00981BF1">
        <w:rPr>
          <w:rFonts w:ascii="Arial" w:hAnsi="Arial" w:cs="Arial"/>
          <w:sz w:val="32"/>
          <w:szCs w:val="32"/>
          <w:lang w:val="fr-CA"/>
        </w:rPr>
        <w:t xml:space="preserve"> la francophonie minoritaire, notamment l’article 23 qui garantit l’instruction dans la langue de la minorité. </w:t>
      </w:r>
    </w:p>
    <w:p w14:paraId="3E9E2754" w14:textId="77777777" w:rsidR="00E646FF" w:rsidRPr="00981BF1" w:rsidRDefault="00E646FF" w:rsidP="00F67925">
      <w:pPr>
        <w:pStyle w:val="ListParagraph"/>
        <w:spacing w:line="360" w:lineRule="auto"/>
        <w:jc w:val="both"/>
        <w:rPr>
          <w:rFonts w:ascii="Arial" w:hAnsi="Arial" w:cs="Arial"/>
          <w:sz w:val="32"/>
          <w:szCs w:val="32"/>
          <w:lang w:val="fr-CA"/>
        </w:rPr>
      </w:pPr>
    </w:p>
    <w:p w14:paraId="5D0B9507" w14:textId="64F2DEC8" w:rsidR="00E646FF" w:rsidRPr="00981BF1" w:rsidRDefault="005026AA"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 xml:space="preserve">Soulignons </w:t>
      </w:r>
      <w:r w:rsidR="00454931">
        <w:rPr>
          <w:rFonts w:ascii="Arial" w:hAnsi="Arial" w:cs="Arial"/>
          <w:sz w:val="32"/>
          <w:szCs w:val="32"/>
          <w:lang w:val="fr-CA"/>
        </w:rPr>
        <w:t>aussi</w:t>
      </w:r>
      <w:r w:rsidR="00D41315">
        <w:rPr>
          <w:rFonts w:ascii="Arial" w:hAnsi="Arial" w:cs="Arial"/>
          <w:sz w:val="32"/>
          <w:szCs w:val="32"/>
          <w:lang w:val="fr-CA"/>
        </w:rPr>
        <w:t xml:space="preserve"> </w:t>
      </w:r>
      <w:r w:rsidR="00415FDB" w:rsidRPr="00981BF1">
        <w:rPr>
          <w:rFonts w:ascii="Arial" w:hAnsi="Arial" w:cs="Arial"/>
          <w:sz w:val="32"/>
          <w:szCs w:val="32"/>
          <w:lang w:val="fr-CA"/>
        </w:rPr>
        <w:t xml:space="preserve">le </w:t>
      </w:r>
      <w:r w:rsidR="00415FDB" w:rsidRPr="00981BF1">
        <w:rPr>
          <w:rFonts w:ascii="Arial" w:hAnsi="Arial" w:cs="Arial"/>
          <w:i/>
          <w:iCs/>
          <w:sz w:val="32"/>
          <w:szCs w:val="32"/>
          <w:lang w:val="fr-CA"/>
        </w:rPr>
        <w:t>Plan d’action pour les langues officielles</w:t>
      </w:r>
      <w:r w:rsidR="00772911" w:rsidRPr="00981BF1">
        <w:rPr>
          <w:rFonts w:ascii="Arial" w:hAnsi="Arial" w:cs="Arial"/>
          <w:i/>
          <w:iCs/>
          <w:sz w:val="32"/>
          <w:szCs w:val="32"/>
          <w:lang w:val="fr-CA"/>
        </w:rPr>
        <w:t xml:space="preserve"> 2023-2028</w:t>
      </w:r>
      <w:r w:rsidR="00D41315">
        <w:rPr>
          <w:rFonts w:ascii="Arial" w:hAnsi="Arial" w:cs="Arial"/>
          <w:i/>
          <w:iCs/>
          <w:sz w:val="32"/>
          <w:szCs w:val="32"/>
          <w:lang w:val="fr-CA"/>
        </w:rPr>
        <w:t xml:space="preserve">, </w:t>
      </w:r>
      <w:r>
        <w:rPr>
          <w:rFonts w:ascii="Arial" w:hAnsi="Arial" w:cs="Arial"/>
          <w:sz w:val="32"/>
          <w:szCs w:val="32"/>
          <w:lang w:val="fr-CA"/>
        </w:rPr>
        <w:t>un</w:t>
      </w:r>
      <w:r w:rsidR="00C64800">
        <w:rPr>
          <w:rFonts w:ascii="Arial" w:hAnsi="Arial" w:cs="Arial"/>
          <w:sz w:val="32"/>
          <w:szCs w:val="32"/>
          <w:lang w:val="fr-CA"/>
        </w:rPr>
        <w:t xml:space="preserve">e stratégie quinquennale pancanadienne </w:t>
      </w:r>
      <w:r w:rsidR="00772911" w:rsidRPr="00981BF1">
        <w:rPr>
          <w:rFonts w:ascii="Arial" w:hAnsi="Arial" w:cs="Arial"/>
          <w:sz w:val="32"/>
          <w:szCs w:val="32"/>
          <w:lang w:val="fr-CA"/>
        </w:rPr>
        <w:t xml:space="preserve">qui comporte une série </w:t>
      </w:r>
      <w:r w:rsidR="000B337A" w:rsidRPr="00981BF1">
        <w:rPr>
          <w:rFonts w:ascii="Arial" w:hAnsi="Arial" w:cs="Arial"/>
          <w:sz w:val="32"/>
          <w:szCs w:val="32"/>
          <w:lang w:val="fr-CA"/>
        </w:rPr>
        <w:t>d’</w:t>
      </w:r>
      <w:r w:rsidR="00772911" w:rsidRPr="00981BF1">
        <w:rPr>
          <w:rFonts w:ascii="Arial" w:hAnsi="Arial" w:cs="Arial"/>
          <w:sz w:val="32"/>
          <w:szCs w:val="32"/>
          <w:lang w:val="fr-CA"/>
        </w:rPr>
        <w:t xml:space="preserve">investissements </w:t>
      </w:r>
      <w:r w:rsidR="000B337A" w:rsidRPr="00981BF1">
        <w:rPr>
          <w:rFonts w:ascii="Arial" w:hAnsi="Arial" w:cs="Arial"/>
          <w:sz w:val="32"/>
          <w:szCs w:val="32"/>
          <w:lang w:val="fr-CA"/>
        </w:rPr>
        <w:t xml:space="preserve">structurants </w:t>
      </w:r>
      <w:r w:rsidR="00772911" w:rsidRPr="00981BF1">
        <w:rPr>
          <w:rFonts w:ascii="Arial" w:hAnsi="Arial" w:cs="Arial"/>
          <w:sz w:val="32"/>
          <w:szCs w:val="32"/>
          <w:lang w:val="fr-CA"/>
        </w:rPr>
        <w:t>pour la francophonie minoritaire</w:t>
      </w:r>
      <w:r w:rsidR="008063B7">
        <w:rPr>
          <w:rFonts w:ascii="Arial" w:hAnsi="Arial" w:cs="Arial"/>
          <w:sz w:val="32"/>
          <w:szCs w:val="32"/>
          <w:lang w:val="fr-CA"/>
        </w:rPr>
        <w:t xml:space="preserve">. </w:t>
      </w:r>
    </w:p>
    <w:p w14:paraId="206110FA" w14:textId="77777777" w:rsidR="00E646FF" w:rsidRPr="00981BF1" w:rsidRDefault="00E646FF" w:rsidP="00F67925">
      <w:pPr>
        <w:pStyle w:val="ListParagraph"/>
        <w:spacing w:line="360" w:lineRule="auto"/>
        <w:jc w:val="both"/>
        <w:rPr>
          <w:rFonts w:ascii="Arial" w:hAnsi="Arial" w:cs="Arial"/>
          <w:sz w:val="32"/>
          <w:szCs w:val="32"/>
          <w:lang w:val="fr-CA"/>
        </w:rPr>
      </w:pPr>
    </w:p>
    <w:p w14:paraId="512A71C4" w14:textId="1B6DD866" w:rsidR="00BA27DF" w:rsidRDefault="008063B7"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Cette francophonie</w:t>
      </w:r>
      <w:r w:rsidR="00400087">
        <w:rPr>
          <w:rFonts w:ascii="Arial" w:hAnsi="Arial" w:cs="Arial"/>
          <w:sz w:val="32"/>
          <w:szCs w:val="32"/>
          <w:lang w:val="fr-CA"/>
        </w:rPr>
        <w:t xml:space="preserve"> plurielle </w:t>
      </w:r>
      <w:r w:rsidR="001541CA" w:rsidRPr="00981BF1">
        <w:rPr>
          <w:rFonts w:ascii="Arial" w:hAnsi="Arial" w:cs="Arial"/>
          <w:sz w:val="32"/>
          <w:szCs w:val="32"/>
          <w:lang w:val="fr-CA"/>
        </w:rPr>
        <w:t xml:space="preserve">fait </w:t>
      </w:r>
      <w:r w:rsidR="00CC458C">
        <w:rPr>
          <w:rFonts w:ascii="Arial" w:hAnsi="Arial" w:cs="Arial"/>
          <w:sz w:val="32"/>
          <w:szCs w:val="32"/>
          <w:lang w:val="fr-CA"/>
        </w:rPr>
        <w:t xml:space="preserve">cependant </w:t>
      </w:r>
      <w:r w:rsidR="001541CA" w:rsidRPr="00981BF1">
        <w:rPr>
          <w:rFonts w:ascii="Arial" w:hAnsi="Arial" w:cs="Arial"/>
          <w:sz w:val="32"/>
          <w:szCs w:val="32"/>
          <w:lang w:val="fr-CA"/>
        </w:rPr>
        <w:t xml:space="preserve">toujours face à plusieurs enjeux qui la fragilisent et qu’elle doit </w:t>
      </w:r>
      <w:r w:rsidR="008913A4" w:rsidRPr="00981BF1">
        <w:rPr>
          <w:rFonts w:ascii="Arial" w:hAnsi="Arial" w:cs="Arial"/>
          <w:sz w:val="32"/>
          <w:szCs w:val="32"/>
          <w:lang w:val="fr-CA"/>
        </w:rPr>
        <w:t xml:space="preserve">impérativement </w:t>
      </w:r>
      <w:r w:rsidR="001541CA" w:rsidRPr="00981BF1">
        <w:rPr>
          <w:rFonts w:ascii="Arial" w:hAnsi="Arial" w:cs="Arial"/>
          <w:sz w:val="32"/>
          <w:szCs w:val="32"/>
          <w:lang w:val="fr-CA"/>
        </w:rPr>
        <w:t>relever</w:t>
      </w:r>
      <w:r w:rsidR="00E00EA3" w:rsidRPr="00981BF1">
        <w:rPr>
          <w:rFonts w:ascii="Arial" w:hAnsi="Arial" w:cs="Arial"/>
          <w:sz w:val="32"/>
          <w:szCs w:val="32"/>
          <w:lang w:val="fr-CA"/>
        </w:rPr>
        <w:t xml:space="preserve">. </w:t>
      </w:r>
    </w:p>
    <w:p w14:paraId="645B472A" w14:textId="77777777" w:rsidR="00BA27DF" w:rsidRPr="00BA27DF" w:rsidRDefault="00BA27DF" w:rsidP="00BA27DF">
      <w:pPr>
        <w:pStyle w:val="ListParagraph"/>
        <w:rPr>
          <w:rFonts w:ascii="Arial" w:hAnsi="Arial" w:cs="Arial"/>
          <w:sz w:val="32"/>
          <w:szCs w:val="32"/>
          <w:lang w:val="fr-CA"/>
        </w:rPr>
      </w:pPr>
    </w:p>
    <w:p w14:paraId="32122F79" w14:textId="25D188F7" w:rsidR="00E646FF" w:rsidRPr="00981BF1" w:rsidRDefault="006E66FF" w:rsidP="00F67925">
      <w:pPr>
        <w:pStyle w:val="ListParagraph"/>
        <w:numPr>
          <w:ilvl w:val="0"/>
          <w:numId w:val="6"/>
        </w:numPr>
        <w:spacing w:line="360" w:lineRule="auto"/>
        <w:jc w:val="both"/>
        <w:rPr>
          <w:rFonts w:ascii="Arial" w:hAnsi="Arial" w:cs="Arial"/>
          <w:sz w:val="32"/>
          <w:szCs w:val="32"/>
          <w:lang w:val="fr-CA"/>
        </w:rPr>
      </w:pPr>
      <w:r w:rsidRPr="00981BF1">
        <w:rPr>
          <w:rFonts w:ascii="Arial" w:hAnsi="Arial" w:cs="Arial"/>
          <w:sz w:val="32"/>
          <w:szCs w:val="32"/>
          <w:lang w:val="fr-CA"/>
        </w:rPr>
        <w:t xml:space="preserve">L’enjeu </w:t>
      </w:r>
      <w:r w:rsidR="00E00EA3" w:rsidRPr="00981BF1">
        <w:rPr>
          <w:rFonts w:ascii="Arial" w:hAnsi="Arial" w:cs="Arial"/>
          <w:sz w:val="32"/>
          <w:szCs w:val="32"/>
          <w:lang w:val="fr-CA"/>
        </w:rPr>
        <w:t xml:space="preserve">qui me vient </w:t>
      </w:r>
      <w:r w:rsidRPr="00981BF1">
        <w:rPr>
          <w:rFonts w:ascii="Arial" w:hAnsi="Arial" w:cs="Arial"/>
          <w:sz w:val="32"/>
          <w:szCs w:val="32"/>
          <w:lang w:val="fr-CA"/>
        </w:rPr>
        <w:t xml:space="preserve">d’abord </w:t>
      </w:r>
      <w:r w:rsidR="00BA27DF">
        <w:rPr>
          <w:rFonts w:ascii="Arial" w:hAnsi="Arial" w:cs="Arial"/>
          <w:sz w:val="32"/>
          <w:szCs w:val="32"/>
          <w:lang w:val="fr-CA"/>
        </w:rPr>
        <w:t xml:space="preserve">à l’esprit </w:t>
      </w:r>
      <w:r w:rsidR="00E00EA3" w:rsidRPr="00981BF1">
        <w:rPr>
          <w:rFonts w:ascii="Arial" w:hAnsi="Arial" w:cs="Arial"/>
          <w:sz w:val="32"/>
          <w:szCs w:val="32"/>
          <w:lang w:val="fr-CA"/>
        </w:rPr>
        <w:t xml:space="preserve">est le suivant : </w:t>
      </w:r>
      <w:r w:rsidR="00C511AD" w:rsidRPr="00981BF1">
        <w:rPr>
          <w:rFonts w:ascii="Arial" w:hAnsi="Arial" w:cs="Arial"/>
          <w:sz w:val="32"/>
          <w:szCs w:val="32"/>
          <w:lang w:val="fr-CA"/>
        </w:rPr>
        <w:t>l</w:t>
      </w:r>
      <w:r w:rsidR="008913A4" w:rsidRPr="00981BF1">
        <w:rPr>
          <w:rFonts w:ascii="Arial" w:hAnsi="Arial" w:cs="Arial"/>
          <w:sz w:val="32"/>
          <w:szCs w:val="32"/>
          <w:lang w:val="fr-CA"/>
        </w:rPr>
        <w:t xml:space="preserve">a </w:t>
      </w:r>
      <w:r w:rsidR="00DC4596" w:rsidRPr="00981BF1">
        <w:rPr>
          <w:rFonts w:ascii="Arial" w:hAnsi="Arial" w:cs="Arial"/>
          <w:sz w:val="32"/>
          <w:szCs w:val="32"/>
          <w:lang w:val="fr-CA"/>
        </w:rPr>
        <w:t xml:space="preserve">décroissance démographique </w:t>
      </w:r>
      <w:r w:rsidR="00C511AD" w:rsidRPr="00981BF1">
        <w:rPr>
          <w:rFonts w:ascii="Arial" w:hAnsi="Arial" w:cs="Arial"/>
          <w:sz w:val="32"/>
          <w:szCs w:val="32"/>
          <w:lang w:val="fr-CA"/>
        </w:rPr>
        <w:t xml:space="preserve">des francophones en situation minoritaire </w:t>
      </w:r>
      <w:r w:rsidR="00DC4596" w:rsidRPr="00981BF1">
        <w:rPr>
          <w:rFonts w:ascii="Arial" w:hAnsi="Arial" w:cs="Arial"/>
          <w:sz w:val="32"/>
          <w:szCs w:val="32"/>
          <w:lang w:val="fr-CA"/>
        </w:rPr>
        <w:t>relative à la population totale</w:t>
      </w:r>
      <w:r w:rsidR="00BC0504">
        <w:rPr>
          <w:rFonts w:ascii="Arial" w:hAnsi="Arial" w:cs="Arial"/>
          <w:sz w:val="32"/>
          <w:szCs w:val="32"/>
          <w:lang w:val="fr-CA"/>
        </w:rPr>
        <w:t xml:space="preserve"> </w:t>
      </w:r>
      <w:r w:rsidR="00BA27DF">
        <w:rPr>
          <w:rFonts w:ascii="Arial" w:hAnsi="Arial" w:cs="Arial"/>
          <w:sz w:val="32"/>
          <w:szCs w:val="32"/>
          <w:lang w:val="fr-CA"/>
        </w:rPr>
        <w:t>canadienne</w:t>
      </w:r>
      <w:r w:rsidR="00DC4596" w:rsidRPr="00981BF1">
        <w:rPr>
          <w:rFonts w:ascii="Arial" w:hAnsi="Arial" w:cs="Arial"/>
          <w:sz w:val="32"/>
          <w:szCs w:val="32"/>
          <w:lang w:val="fr-CA"/>
        </w:rPr>
        <w:t xml:space="preserve">. </w:t>
      </w:r>
    </w:p>
    <w:p w14:paraId="03BB5422" w14:textId="77777777" w:rsidR="00E646FF" w:rsidRPr="000E7525" w:rsidRDefault="00E646FF" w:rsidP="00F67925">
      <w:pPr>
        <w:pStyle w:val="ListParagraph"/>
        <w:jc w:val="both"/>
        <w:rPr>
          <w:rFonts w:ascii="Arial" w:hAnsi="Arial" w:cs="Arial"/>
          <w:lang w:val="fr-CA"/>
        </w:rPr>
      </w:pPr>
    </w:p>
    <w:p w14:paraId="3552241E" w14:textId="03996DF5" w:rsidR="00E646FF" w:rsidRPr="00DB699C" w:rsidRDefault="00E646FF" w:rsidP="00F67925">
      <w:pPr>
        <w:jc w:val="both"/>
        <w:rPr>
          <w:rFonts w:ascii="Arial" w:hAnsi="Arial" w:cs="Arial"/>
          <w:b/>
          <w:bCs/>
          <w:i/>
          <w:iCs/>
          <w:sz w:val="28"/>
          <w:szCs w:val="28"/>
          <w:lang w:val="fr-CA"/>
        </w:rPr>
      </w:pPr>
      <w:r w:rsidRPr="00DB699C">
        <w:rPr>
          <w:rFonts w:ascii="Arial" w:hAnsi="Arial" w:cs="Arial"/>
          <w:b/>
          <w:bCs/>
          <w:i/>
          <w:iCs/>
          <w:sz w:val="28"/>
          <w:szCs w:val="28"/>
          <w:lang w:val="fr-CA"/>
        </w:rPr>
        <w:t xml:space="preserve">La perte du poids démographique des francophones </w:t>
      </w:r>
    </w:p>
    <w:p w14:paraId="49849A3D" w14:textId="77777777" w:rsidR="00264EC6" w:rsidRPr="000E7525" w:rsidRDefault="00264EC6" w:rsidP="00F67925">
      <w:pPr>
        <w:pStyle w:val="ListParagraph"/>
        <w:jc w:val="both"/>
        <w:rPr>
          <w:rFonts w:ascii="Arial" w:hAnsi="Arial" w:cs="Arial"/>
          <w:lang w:val="fr-CA"/>
        </w:rPr>
      </w:pPr>
    </w:p>
    <w:p w14:paraId="5AD70460" w14:textId="2DD85A61" w:rsidR="00DB0A0A" w:rsidRPr="00DB699C" w:rsidRDefault="00CB1BAF"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 xml:space="preserve">Je ne vous surprendrai pas en disant que le </w:t>
      </w:r>
      <w:r w:rsidR="005B4024" w:rsidRPr="00DB699C">
        <w:rPr>
          <w:rFonts w:ascii="Arial" w:hAnsi="Arial" w:cs="Arial"/>
          <w:sz w:val="32"/>
          <w:szCs w:val="32"/>
          <w:lang w:val="fr-CA"/>
        </w:rPr>
        <w:t>portrait démographique de la francophonie minoritaire diffère</w:t>
      </w:r>
      <w:r w:rsidR="00264EC6" w:rsidRPr="00DB699C">
        <w:rPr>
          <w:rFonts w:ascii="Arial" w:hAnsi="Arial" w:cs="Arial"/>
          <w:sz w:val="32"/>
          <w:szCs w:val="32"/>
          <w:lang w:val="fr-CA"/>
        </w:rPr>
        <w:t xml:space="preserve"> fondamentalement</w:t>
      </w:r>
      <w:r w:rsidR="00E646FF" w:rsidRPr="00DB699C">
        <w:rPr>
          <w:rFonts w:ascii="Arial" w:hAnsi="Arial" w:cs="Arial"/>
          <w:sz w:val="32"/>
          <w:szCs w:val="32"/>
          <w:lang w:val="fr-CA"/>
        </w:rPr>
        <w:t xml:space="preserve"> </w:t>
      </w:r>
      <w:r w:rsidR="005B4024" w:rsidRPr="00DB699C">
        <w:rPr>
          <w:rFonts w:ascii="Arial" w:hAnsi="Arial" w:cs="Arial"/>
          <w:sz w:val="32"/>
          <w:szCs w:val="32"/>
          <w:lang w:val="fr-CA"/>
        </w:rPr>
        <w:t xml:space="preserve">selon la province ou le territoire. </w:t>
      </w:r>
      <w:r w:rsidR="00E00EA3" w:rsidRPr="00DB699C">
        <w:rPr>
          <w:rFonts w:ascii="Arial" w:hAnsi="Arial" w:cs="Arial"/>
          <w:sz w:val="32"/>
          <w:szCs w:val="32"/>
          <w:lang w:val="fr-CA"/>
        </w:rPr>
        <w:t xml:space="preserve">Elle n’est pas uniforme. </w:t>
      </w:r>
    </w:p>
    <w:p w14:paraId="0D3C5CD3" w14:textId="77777777" w:rsidR="00DB0A0A" w:rsidRPr="00DB699C" w:rsidRDefault="00DB0A0A" w:rsidP="00F67925">
      <w:pPr>
        <w:pStyle w:val="ListParagraph"/>
        <w:spacing w:line="360" w:lineRule="auto"/>
        <w:jc w:val="both"/>
        <w:rPr>
          <w:rFonts w:ascii="Arial" w:hAnsi="Arial" w:cs="Arial"/>
          <w:sz w:val="32"/>
          <w:szCs w:val="32"/>
          <w:lang w:val="fr-CA"/>
        </w:rPr>
      </w:pPr>
    </w:p>
    <w:p w14:paraId="4FB72DFA" w14:textId="3789294A" w:rsidR="00DB0A0A" w:rsidRDefault="00996115" w:rsidP="00056A6D">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 xml:space="preserve">Par exemple, </w:t>
      </w:r>
      <w:r w:rsidR="00E00EA3" w:rsidRPr="00DB699C">
        <w:rPr>
          <w:rFonts w:ascii="Arial" w:hAnsi="Arial" w:cs="Arial"/>
          <w:sz w:val="32"/>
          <w:szCs w:val="32"/>
          <w:lang w:val="fr-CA"/>
        </w:rPr>
        <w:t>selon les données du Recensement de 2021</w:t>
      </w:r>
      <w:r w:rsidR="005B4024" w:rsidRPr="00DB699C">
        <w:rPr>
          <w:rFonts w:ascii="Arial" w:hAnsi="Arial" w:cs="Arial"/>
          <w:sz w:val="32"/>
          <w:szCs w:val="32"/>
          <w:lang w:val="fr-CA"/>
        </w:rPr>
        <w:t xml:space="preserve">, la proportion de francophones en situation minoritaire </w:t>
      </w:r>
      <w:r w:rsidR="00E00EA3" w:rsidRPr="00DB699C">
        <w:rPr>
          <w:rFonts w:ascii="Arial" w:hAnsi="Arial" w:cs="Arial"/>
          <w:sz w:val="32"/>
          <w:szCs w:val="32"/>
          <w:lang w:val="fr-CA"/>
        </w:rPr>
        <w:t xml:space="preserve">en 2021 </w:t>
      </w:r>
      <w:r w:rsidR="005B4024" w:rsidRPr="00DB699C">
        <w:rPr>
          <w:rFonts w:ascii="Arial" w:hAnsi="Arial" w:cs="Arial"/>
          <w:sz w:val="32"/>
          <w:szCs w:val="32"/>
          <w:lang w:val="fr-CA"/>
        </w:rPr>
        <w:t xml:space="preserve">était de </w:t>
      </w:r>
      <w:r w:rsidR="00C61270" w:rsidRPr="00DB699C">
        <w:rPr>
          <w:rFonts w:ascii="Arial" w:hAnsi="Arial" w:cs="Arial"/>
          <w:sz w:val="32"/>
          <w:szCs w:val="32"/>
          <w:lang w:val="fr-CA"/>
        </w:rPr>
        <w:t xml:space="preserve">3,8% en Ontario, </w:t>
      </w:r>
      <w:r w:rsidR="00264EC6" w:rsidRPr="00DB699C">
        <w:rPr>
          <w:rFonts w:ascii="Arial" w:hAnsi="Arial" w:cs="Arial"/>
          <w:sz w:val="32"/>
          <w:szCs w:val="32"/>
          <w:lang w:val="fr-CA"/>
        </w:rPr>
        <w:t>2,9% au Manitoba</w:t>
      </w:r>
      <w:r w:rsidR="00C61270" w:rsidRPr="00DB699C">
        <w:rPr>
          <w:rFonts w:ascii="Arial" w:hAnsi="Arial" w:cs="Arial"/>
          <w:sz w:val="32"/>
          <w:szCs w:val="32"/>
          <w:lang w:val="fr-CA"/>
        </w:rPr>
        <w:t>, 1,3% en Colombie-Britannique,</w:t>
      </w:r>
      <w:r w:rsidR="00264EC6" w:rsidRPr="00DB699C">
        <w:rPr>
          <w:rFonts w:ascii="Arial" w:hAnsi="Arial" w:cs="Arial"/>
          <w:sz w:val="32"/>
          <w:szCs w:val="32"/>
          <w:lang w:val="fr-CA"/>
        </w:rPr>
        <w:t xml:space="preserve"> 1,7% au Nunavut</w:t>
      </w:r>
      <w:r w:rsidR="00DB0A0A" w:rsidRPr="00DB699C">
        <w:rPr>
          <w:rFonts w:ascii="Arial" w:hAnsi="Arial" w:cs="Arial"/>
          <w:sz w:val="32"/>
          <w:szCs w:val="32"/>
          <w:lang w:val="fr-CA"/>
        </w:rPr>
        <w:t>,</w:t>
      </w:r>
      <w:r w:rsidR="00C61270" w:rsidRPr="00DB699C">
        <w:rPr>
          <w:rFonts w:ascii="Arial" w:hAnsi="Arial" w:cs="Arial"/>
          <w:sz w:val="32"/>
          <w:szCs w:val="32"/>
          <w:lang w:val="fr-CA"/>
        </w:rPr>
        <w:t xml:space="preserve"> tandis qu’il était chiffré à </w:t>
      </w:r>
      <w:r w:rsidR="005B4024" w:rsidRPr="00DB699C">
        <w:rPr>
          <w:rFonts w:ascii="Arial" w:hAnsi="Arial" w:cs="Arial"/>
          <w:sz w:val="32"/>
          <w:szCs w:val="32"/>
          <w:lang w:val="fr-CA"/>
        </w:rPr>
        <w:t xml:space="preserve">30,3 % au Nouveau-Brunswick. </w:t>
      </w:r>
      <w:r w:rsidR="00B72C0D">
        <w:rPr>
          <w:rFonts w:ascii="Arial" w:hAnsi="Arial" w:cs="Arial"/>
          <w:sz w:val="32"/>
          <w:szCs w:val="32"/>
          <w:lang w:val="fr-CA"/>
        </w:rPr>
        <w:t>Encore une fois, i</w:t>
      </w:r>
      <w:r w:rsidR="00C6620F">
        <w:rPr>
          <w:rFonts w:ascii="Arial" w:hAnsi="Arial" w:cs="Arial"/>
          <w:sz w:val="32"/>
          <w:szCs w:val="32"/>
          <w:lang w:val="fr-CA"/>
        </w:rPr>
        <w:t xml:space="preserve">l sera </w:t>
      </w:r>
      <w:r w:rsidR="00BF540E">
        <w:rPr>
          <w:rFonts w:ascii="Arial" w:hAnsi="Arial" w:cs="Arial"/>
          <w:sz w:val="32"/>
          <w:szCs w:val="32"/>
          <w:lang w:val="fr-CA"/>
        </w:rPr>
        <w:t>pertinent</w:t>
      </w:r>
      <w:r w:rsidR="00C6620F">
        <w:rPr>
          <w:rFonts w:ascii="Arial" w:hAnsi="Arial" w:cs="Arial"/>
          <w:sz w:val="32"/>
          <w:szCs w:val="32"/>
          <w:lang w:val="fr-CA"/>
        </w:rPr>
        <w:t xml:space="preserve"> d’examiner </w:t>
      </w:r>
      <w:r w:rsidR="00B72C0D">
        <w:rPr>
          <w:rFonts w:ascii="Arial" w:hAnsi="Arial" w:cs="Arial"/>
          <w:sz w:val="32"/>
          <w:szCs w:val="32"/>
          <w:lang w:val="fr-CA"/>
        </w:rPr>
        <w:t>l’évolution de c</w:t>
      </w:r>
      <w:r w:rsidR="00C6620F">
        <w:rPr>
          <w:rFonts w:ascii="Arial" w:hAnsi="Arial" w:cs="Arial"/>
          <w:sz w:val="32"/>
          <w:szCs w:val="32"/>
          <w:lang w:val="fr-CA"/>
        </w:rPr>
        <w:t xml:space="preserve">es </w:t>
      </w:r>
      <w:r w:rsidR="00B72C0D">
        <w:rPr>
          <w:rFonts w:ascii="Arial" w:hAnsi="Arial" w:cs="Arial"/>
          <w:sz w:val="32"/>
          <w:szCs w:val="32"/>
          <w:lang w:val="fr-CA"/>
        </w:rPr>
        <w:t xml:space="preserve">données </w:t>
      </w:r>
      <w:r w:rsidR="00BF540E">
        <w:rPr>
          <w:rFonts w:ascii="Arial" w:hAnsi="Arial" w:cs="Arial"/>
          <w:sz w:val="32"/>
          <w:szCs w:val="32"/>
          <w:lang w:val="fr-CA"/>
        </w:rPr>
        <w:t xml:space="preserve">lors </w:t>
      </w:r>
      <w:r w:rsidR="00C6620F">
        <w:rPr>
          <w:rFonts w:ascii="Arial" w:hAnsi="Arial" w:cs="Arial"/>
          <w:sz w:val="32"/>
          <w:szCs w:val="32"/>
          <w:lang w:val="fr-CA"/>
        </w:rPr>
        <w:t>du prochain recensement de 2026</w:t>
      </w:r>
      <w:r w:rsidR="00BB38E5">
        <w:rPr>
          <w:rFonts w:ascii="Arial" w:hAnsi="Arial" w:cs="Arial"/>
          <w:sz w:val="32"/>
          <w:szCs w:val="32"/>
          <w:lang w:val="fr-CA"/>
        </w:rPr>
        <w:t xml:space="preserve">. </w:t>
      </w:r>
    </w:p>
    <w:p w14:paraId="1F919B2A" w14:textId="77777777" w:rsidR="00FE5397" w:rsidRPr="00FE5397" w:rsidRDefault="00FE5397" w:rsidP="00FE5397">
      <w:pPr>
        <w:pStyle w:val="ListParagraph"/>
        <w:rPr>
          <w:rFonts w:ascii="Arial" w:hAnsi="Arial" w:cs="Arial"/>
          <w:sz w:val="32"/>
          <w:szCs w:val="32"/>
          <w:lang w:val="fr-CA"/>
        </w:rPr>
      </w:pPr>
    </w:p>
    <w:p w14:paraId="65C7082D" w14:textId="77777777" w:rsidR="00FE5397" w:rsidRPr="00056A6D" w:rsidRDefault="00FE5397" w:rsidP="00FE5397">
      <w:pPr>
        <w:pStyle w:val="ListParagraph"/>
        <w:spacing w:line="360" w:lineRule="auto"/>
        <w:jc w:val="both"/>
        <w:rPr>
          <w:rFonts w:ascii="Arial" w:hAnsi="Arial" w:cs="Arial"/>
          <w:sz w:val="32"/>
          <w:szCs w:val="32"/>
          <w:lang w:val="fr-CA"/>
        </w:rPr>
      </w:pPr>
    </w:p>
    <w:p w14:paraId="02189F4D" w14:textId="19C6C036" w:rsidR="00DB0A0A" w:rsidRPr="006C7C79" w:rsidRDefault="00C61270" w:rsidP="006C7C79">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 xml:space="preserve">Je ne </w:t>
      </w:r>
      <w:r w:rsidR="00A15833">
        <w:rPr>
          <w:rFonts w:ascii="Arial" w:hAnsi="Arial" w:cs="Arial"/>
          <w:sz w:val="32"/>
          <w:szCs w:val="32"/>
          <w:lang w:val="fr-CA"/>
        </w:rPr>
        <w:t>peux</w:t>
      </w:r>
      <w:r w:rsidRPr="00DB699C">
        <w:rPr>
          <w:rFonts w:ascii="Arial" w:hAnsi="Arial" w:cs="Arial"/>
          <w:sz w:val="32"/>
          <w:szCs w:val="32"/>
          <w:lang w:val="fr-CA"/>
        </w:rPr>
        <w:t xml:space="preserve"> </w:t>
      </w:r>
      <w:r w:rsidR="00664624">
        <w:rPr>
          <w:rFonts w:ascii="Arial" w:hAnsi="Arial" w:cs="Arial"/>
          <w:sz w:val="32"/>
          <w:szCs w:val="32"/>
          <w:lang w:val="fr-CA"/>
        </w:rPr>
        <w:t>évoquer</w:t>
      </w:r>
      <w:r w:rsidR="00A15833">
        <w:rPr>
          <w:rFonts w:ascii="Arial" w:hAnsi="Arial" w:cs="Arial"/>
          <w:sz w:val="32"/>
          <w:szCs w:val="32"/>
          <w:lang w:val="fr-CA"/>
        </w:rPr>
        <w:t xml:space="preserve"> </w:t>
      </w:r>
      <w:r w:rsidRPr="00DB699C">
        <w:rPr>
          <w:rFonts w:ascii="Arial" w:hAnsi="Arial" w:cs="Arial"/>
          <w:sz w:val="32"/>
          <w:szCs w:val="32"/>
          <w:lang w:val="fr-CA"/>
        </w:rPr>
        <w:t>ces écarts sans rappeler que le</w:t>
      </w:r>
      <w:r w:rsidR="005B4024" w:rsidRPr="00DB699C">
        <w:rPr>
          <w:rFonts w:ascii="Arial" w:hAnsi="Arial" w:cs="Arial"/>
          <w:sz w:val="32"/>
          <w:szCs w:val="32"/>
          <w:lang w:val="fr-CA"/>
        </w:rPr>
        <w:t xml:space="preserve"> Nouveau-Brunswick jouit d’une position unique dans le paysage linguistique et constitutionnel canadien. </w:t>
      </w:r>
      <w:r w:rsidR="005B4024" w:rsidRPr="006C7C79">
        <w:rPr>
          <w:rFonts w:ascii="Arial" w:hAnsi="Arial" w:cs="Arial"/>
          <w:sz w:val="32"/>
          <w:szCs w:val="32"/>
          <w:lang w:val="fr-CA"/>
        </w:rPr>
        <w:t xml:space="preserve">Elle est la </w:t>
      </w:r>
      <w:r w:rsidR="005B4024" w:rsidRPr="006C7C79">
        <w:rPr>
          <w:rFonts w:ascii="Arial" w:hAnsi="Arial" w:cs="Arial"/>
          <w:sz w:val="32"/>
          <w:szCs w:val="32"/>
          <w:lang w:val="fr-CA"/>
        </w:rPr>
        <w:lastRenderedPageBreak/>
        <w:t xml:space="preserve">seule province officiellement bilingue du pays et bénéficie d’un cadre législatif robuste qui protège </w:t>
      </w:r>
      <w:r w:rsidR="008913A4" w:rsidRPr="006C7C79">
        <w:rPr>
          <w:rFonts w:ascii="Arial" w:hAnsi="Arial" w:cs="Arial"/>
          <w:sz w:val="32"/>
          <w:szCs w:val="32"/>
          <w:lang w:val="fr-CA"/>
        </w:rPr>
        <w:t>l</w:t>
      </w:r>
      <w:r w:rsidR="005B4024" w:rsidRPr="006C7C79">
        <w:rPr>
          <w:rFonts w:ascii="Arial" w:hAnsi="Arial" w:cs="Arial"/>
          <w:sz w:val="32"/>
          <w:szCs w:val="32"/>
          <w:lang w:val="fr-CA"/>
        </w:rPr>
        <w:t>es deux langues officielles, tant à l’échelle provincial</w:t>
      </w:r>
      <w:r w:rsidR="00D212CD">
        <w:rPr>
          <w:rFonts w:ascii="Arial" w:hAnsi="Arial" w:cs="Arial"/>
          <w:sz w:val="32"/>
          <w:szCs w:val="32"/>
          <w:lang w:val="fr-CA"/>
        </w:rPr>
        <w:t>e</w:t>
      </w:r>
      <w:r w:rsidR="005B4024" w:rsidRPr="006C7C79">
        <w:rPr>
          <w:rFonts w:ascii="Arial" w:hAnsi="Arial" w:cs="Arial"/>
          <w:sz w:val="32"/>
          <w:szCs w:val="32"/>
          <w:lang w:val="fr-CA"/>
        </w:rPr>
        <w:t xml:space="preserve"> avec sa propre </w:t>
      </w:r>
      <w:r w:rsidR="005B4024" w:rsidRPr="006C7C79">
        <w:rPr>
          <w:rFonts w:ascii="Arial" w:hAnsi="Arial" w:cs="Arial"/>
          <w:i/>
          <w:iCs/>
          <w:sz w:val="32"/>
          <w:szCs w:val="32"/>
          <w:lang w:val="fr-CA"/>
        </w:rPr>
        <w:t xml:space="preserve">Loi sur les langues officielles </w:t>
      </w:r>
      <w:r w:rsidR="005B4024" w:rsidRPr="006C7C79">
        <w:rPr>
          <w:rFonts w:ascii="Arial" w:hAnsi="Arial" w:cs="Arial"/>
          <w:sz w:val="32"/>
          <w:szCs w:val="32"/>
          <w:lang w:val="fr-CA"/>
        </w:rPr>
        <w:t xml:space="preserve">qu’à l’échelle fédérale avec des garanties </w:t>
      </w:r>
      <w:r w:rsidR="006A3449">
        <w:rPr>
          <w:rFonts w:ascii="Arial" w:hAnsi="Arial" w:cs="Arial"/>
          <w:sz w:val="32"/>
          <w:szCs w:val="32"/>
          <w:lang w:val="fr-CA"/>
        </w:rPr>
        <w:t xml:space="preserve">explicitement </w:t>
      </w:r>
      <w:r w:rsidR="005B4024" w:rsidRPr="006C7C79">
        <w:rPr>
          <w:rFonts w:ascii="Arial" w:hAnsi="Arial" w:cs="Arial"/>
          <w:sz w:val="32"/>
          <w:szCs w:val="32"/>
          <w:lang w:val="fr-CA"/>
        </w:rPr>
        <w:t xml:space="preserve">enchâssées dans la </w:t>
      </w:r>
      <w:r w:rsidR="005B4024" w:rsidRPr="006C7C79">
        <w:rPr>
          <w:rFonts w:ascii="Arial" w:hAnsi="Arial" w:cs="Arial"/>
          <w:i/>
          <w:iCs/>
          <w:sz w:val="32"/>
          <w:szCs w:val="32"/>
          <w:lang w:val="fr-CA"/>
        </w:rPr>
        <w:t xml:space="preserve">Charte. </w:t>
      </w:r>
    </w:p>
    <w:p w14:paraId="05A3F896" w14:textId="77777777" w:rsidR="00DB0A0A" w:rsidRPr="00DB699C" w:rsidRDefault="00DB0A0A" w:rsidP="00F67925">
      <w:pPr>
        <w:pStyle w:val="ListParagraph"/>
        <w:spacing w:line="360" w:lineRule="auto"/>
        <w:jc w:val="both"/>
        <w:rPr>
          <w:rFonts w:ascii="Arial" w:hAnsi="Arial" w:cs="Arial"/>
          <w:sz w:val="32"/>
          <w:szCs w:val="32"/>
          <w:lang w:val="fr-CA"/>
        </w:rPr>
      </w:pPr>
    </w:p>
    <w:p w14:paraId="479006AD" w14:textId="187EB143" w:rsidR="00DB0A0A" w:rsidRDefault="005B4024" w:rsidP="00F26B32">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 xml:space="preserve">En effet, la </w:t>
      </w:r>
      <w:r w:rsidRPr="00DB699C">
        <w:rPr>
          <w:rFonts w:ascii="Arial" w:hAnsi="Arial" w:cs="Arial"/>
          <w:i/>
          <w:iCs/>
          <w:sz w:val="32"/>
          <w:szCs w:val="32"/>
          <w:lang w:val="fr-CA"/>
        </w:rPr>
        <w:t xml:space="preserve">Charte </w:t>
      </w:r>
      <w:r w:rsidRPr="00DB699C">
        <w:rPr>
          <w:rFonts w:ascii="Arial" w:hAnsi="Arial" w:cs="Arial"/>
          <w:sz w:val="32"/>
          <w:szCs w:val="32"/>
          <w:lang w:val="fr-CA"/>
        </w:rPr>
        <w:t xml:space="preserve">prévoit </w:t>
      </w:r>
      <w:r w:rsidR="00534F90">
        <w:rPr>
          <w:rFonts w:ascii="Arial" w:hAnsi="Arial" w:cs="Arial"/>
          <w:sz w:val="32"/>
          <w:szCs w:val="32"/>
          <w:lang w:val="fr-CA"/>
        </w:rPr>
        <w:t xml:space="preserve">notamment </w:t>
      </w:r>
      <w:r w:rsidRPr="00DB699C">
        <w:rPr>
          <w:rFonts w:ascii="Arial" w:hAnsi="Arial" w:cs="Arial"/>
          <w:sz w:val="32"/>
          <w:szCs w:val="32"/>
          <w:lang w:val="fr-CA"/>
        </w:rPr>
        <w:t>que le français et l’anglais sont les langues officielles du Nouveau-Brunswick</w:t>
      </w:r>
      <w:r w:rsidR="008B1BF9">
        <w:rPr>
          <w:rFonts w:ascii="Arial" w:hAnsi="Arial" w:cs="Arial"/>
          <w:sz w:val="32"/>
          <w:szCs w:val="32"/>
          <w:lang w:val="fr-CA"/>
        </w:rPr>
        <w:t xml:space="preserve"> </w:t>
      </w:r>
      <w:r w:rsidRPr="00DB699C">
        <w:rPr>
          <w:rFonts w:ascii="Arial" w:hAnsi="Arial" w:cs="Arial"/>
          <w:sz w:val="32"/>
          <w:szCs w:val="32"/>
          <w:lang w:val="fr-CA"/>
        </w:rPr>
        <w:t xml:space="preserve">et que la communauté linguistique française et la communauté linguistique anglaise </w:t>
      </w:r>
      <w:r w:rsidR="00DB6C74">
        <w:rPr>
          <w:rFonts w:ascii="Arial" w:hAnsi="Arial" w:cs="Arial"/>
          <w:sz w:val="32"/>
          <w:szCs w:val="32"/>
          <w:lang w:val="fr-CA"/>
        </w:rPr>
        <w:t>de cette province</w:t>
      </w:r>
      <w:r w:rsidRPr="00DB699C">
        <w:rPr>
          <w:rFonts w:ascii="Arial" w:hAnsi="Arial" w:cs="Arial"/>
          <w:sz w:val="32"/>
          <w:szCs w:val="32"/>
          <w:lang w:val="fr-CA"/>
        </w:rPr>
        <w:t xml:space="preserve"> ont droit à des institutions </w:t>
      </w:r>
      <w:r w:rsidR="007413C7">
        <w:rPr>
          <w:rFonts w:ascii="Arial" w:hAnsi="Arial" w:cs="Arial"/>
          <w:sz w:val="32"/>
          <w:szCs w:val="32"/>
          <w:lang w:val="fr-CA"/>
        </w:rPr>
        <w:t xml:space="preserve">culturelles et </w:t>
      </w:r>
      <w:r w:rsidRPr="00DB699C">
        <w:rPr>
          <w:rFonts w:ascii="Arial" w:hAnsi="Arial" w:cs="Arial"/>
          <w:sz w:val="32"/>
          <w:szCs w:val="32"/>
          <w:lang w:val="fr-CA"/>
        </w:rPr>
        <w:t>d’enseignement distinctes</w:t>
      </w:r>
      <w:r w:rsidR="007413C7">
        <w:rPr>
          <w:rFonts w:ascii="Arial" w:hAnsi="Arial" w:cs="Arial"/>
          <w:sz w:val="32"/>
          <w:szCs w:val="32"/>
          <w:lang w:val="fr-CA"/>
        </w:rPr>
        <w:t xml:space="preserve">. </w:t>
      </w:r>
    </w:p>
    <w:p w14:paraId="471D4559" w14:textId="77777777" w:rsidR="00F26B32" w:rsidRPr="00F26B32" w:rsidRDefault="00F26B32" w:rsidP="00F26B32">
      <w:pPr>
        <w:pStyle w:val="ListParagraph"/>
        <w:rPr>
          <w:rFonts w:ascii="Arial" w:hAnsi="Arial" w:cs="Arial"/>
          <w:sz w:val="32"/>
          <w:szCs w:val="32"/>
          <w:lang w:val="fr-CA"/>
        </w:rPr>
      </w:pPr>
    </w:p>
    <w:p w14:paraId="25E7C27F" w14:textId="77777777" w:rsidR="00F26B32" w:rsidRPr="00F26B32" w:rsidRDefault="00F26B32" w:rsidP="00F26B32">
      <w:pPr>
        <w:pStyle w:val="ListParagraph"/>
        <w:spacing w:line="360" w:lineRule="auto"/>
        <w:jc w:val="both"/>
        <w:rPr>
          <w:rFonts w:ascii="Arial" w:hAnsi="Arial" w:cs="Arial"/>
          <w:sz w:val="32"/>
          <w:szCs w:val="32"/>
          <w:lang w:val="fr-CA"/>
        </w:rPr>
      </w:pPr>
    </w:p>
    <w:p w14:paraId="146551B4" w14:textId="091BD640" w:rsidR="00DB0A0A" w:rsidRPr="00DB699C" w:rsidRDefault="00AA2123"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P</w:t>
      </w:r>
      <w:r w:rsidR="002F5FD3">
        <w:rPr>
          <w:rFonts w:ascii="Arial" w:hAnsi="Arial" w:cs="Arial"/>
          <w:sz w:val="32"/>
          <w:szCs w:val="32"/>
          <w:lang w:val="fr-CA"/>
        </w:rPr>
        <w:t xml:space="preserve">our revenir au sujet, </w:t>
      </w:r>
      <w:r>
        <w:rPr>
          <w:rFonts w:ascii="Arial" w:hAnsi="Arial" w:cs="Arial"/>
          <w:sz w:val="32"/>
          <w:szCs w:val="32"/>
          <w:lang w:val="fr-CA"/>
        </w:rPr>
        <w:t>a</w:t>
      </w:r>
      <w:r w:rsidR="00DB0A0A" w:rsidRPr="00DB699C">
        <w:rPr>
          <w:rFonts w:ascii="Arial" w:hAnsi="Arial" w:cs="Arial"/>
          <w:sz w:val="32"/>
          <w:szCs w:val="32"/>
          <w:lang w:val="fr-CA"/>
        </w:rPr>
        <w:t xml:space="preserve">u cours des dernières décennies, nous avons connu une </w:t>
      </w:r>
      <w:r w:rsidR="00FE5397">
        <w:rPr>
          <w:rFonts w:ascii="Arial" w:hAnsi="Arial" w:cs="Arial"/>
          <w:sz w:val="32"/>
          <w:szCs w:val="32"/>
          <w:lang w:val="fr-CA"/>
        </w:rPr>
        <w:t>diminution</w:t>
      </w:r>
      <w:r w:rsidR="00FB7B2D">
        <w:rPr>
          <w:rFonts w:ascii="Arial" w:hAnsi="Arial" w:cs="Arial"/>
          <w:sz w:val="32"/>
          <w:szCs w:val="32"/>
          <w:lang w:val="fr-CA"/>
        </w:rPr>
        <w:t xml:space="preserve"> </w:t>
      </w:r>
      <w:r w:rsidR="00930E56">
        <w:rPr>
          <w:rFonts w:ascii="Arial" w:hAnsi="Arial" w:cs="Arial"/>
          <w:sz w:val="32"/>
          <w:szCs w:val="32"/>
          <w:lang w:val="fr-CA"/>
        </w:rPr>
        <w:t xml:space="preserve">inquiétante </w:t>
      </w:r>
      <w:r w:rsidR="00DB0A0A" w:rsidRPr="00DB699C">
        <w:rPr>
          <w:rFonts w:ascii="Arial" w:hAnsi="Arial" w:cs="Arial"/>
          <w:sz w:val="32"/>
          <w:szCs w:val="32"/>
          <w:lang w:val="fr-CA"/>
        </w:rPr>
        <w:t>du poids démographique des francophones en situation minoritaire selon la première langue officielle parlée.</w:t>
      </w:r>
    </w:p>
    <w:p w14:paraId="0DFC0FE7" w14:textId="77777777" w:rsidR="00DB0A0A" w:rsidRPr="00DB699C" w:rsidRDefault="00DB0A0A" w:rsidP="00F67925">
      <w:pPr>
        <w:pStyle w:val="ListParagraph"/>
        <w:spacing w:line="360" w:lineRule="auto"/>
        <w:jc w:val="both"/>
        <w:rPr>
          <w:rFonts w:ascii="Arial" w:hAnsi="Arial" w:cs="Arial"/>
          <w:sz w:val="32"/>
          <w:szCs w:val="32"/>
          <w:lang w:val="fr-CA"/>
        </w:rPr>
      </w:pPr>
    </w:p>
    <w:p w14:paraId="51D29A22" w14:textId="3A58AFDA" w:rsidR="008E1599" w:rsidRDefault="00264EC6" w:rsidP="008E1599">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 xml:space="preserve">En 1971, le poids démographique de la francophonie minoritaire </w:t>
      </w:r>
      <w:r w:rsidR="00407B51">
        <w:rPr>
          <w:rFonts w:ascii="Arial" w:hAnsi="Arial" w:cs="Arial"/>
          <w:sz w:val="32"/>
          <w:szCs w:val="32"/>
          <w:lang w:val="fr-CA"/>
        </w:rPr>
        <w:t xml:space="preserve">à l’extérieur du </w:t>
      </w:r>
      <w:r w:rsidRPr="00DB699C">
        <w:rPr>
          <w:rFonts w:ascii="Arial" w:hAnsi="Arial" w:cs="Arial"/>
          <w:sz w:val="32"/>
          <w:szCs w:val="32"/>
          <w:lang w:val="fr-CA"/>
        </w:rPr>
        <w:t>Québec était de 6,1%. En 2021, ce poids a considérablement diminué pour atteindre 3,5%.</w:t>
      </w:r>
      <w:r w:rsidR="008E1599">
        <w:rPr>
          <w:rFonts w:ascii="Arial" w:hAnsi="Arial" w:cs="Arial"/>
          <w:sz w:val="32"/>
          <w:szCs w:val="32"/>
          <w:lang w:val="fr-CA"/>
        </w:rPr>
        <w:t xml:space="preserve"> </w:t>
      </w:r>
    </w:p>
    <w:p w14:paraId="176FF55A" w14:textId="77777777" w:rsidR="008E1599" w:rsidRPr="008E1599" w:rsidRDefault="008E1599" w:rsidP="008E1599">
      <w:pPr>
        <w:pStyle w:val="ListParagraph"/>
        <w:rPr>
          <w:rFonts w:ascii="Arial" w:hAnsi="Arial" w:cs="Arial"/>
          <w:sz w:val="32"/>
          <w:szCs w:val="32"/>
          <w:lang w:val="fr-CA"/>
        </w:rPr>
      </w:pPr>
    </w:p>
    <w:p w14:paraId="1B688502" w14:textId="56E7275E" w:rsidR="00BF72C6" w:rsidRDefault="00A65E51" w:rsidP="00C56C6E">
      <w:pPr>
        <w:pStyle w:val="ListParagraph"/>
        <w:numPr>
          <w:ilvl w:val="0"/>
          <w:numId w:val="6"/>
        </w:numPr>
        <w:spacing w:line="360" w:lineRule="auto"/>
        <w:jc w:val="both"/>
        <w:rPr>
          <w:rFonts w:ascii="Arial" w:hAnsi="Arial" w:cs="Arial"/>
          <w:sz w:val="32"/>
          <w:szCs w:val="32"/>
          <w:lang w:val="fr-CA"/>
        </w:rPr>
      </w:pPr>
      <w:r w:rsidRPr="00BF72C6">
        <w:rPr>
          <w:rFonts w:ascii="Arial" w:hAnsi="Arial" w:cs="Arial"/>
          <w:sz w:val="32"/>
          <w:szCs w:val="32"/>
          <w:lang w:val="fr-CA"/>
        </w:rPr>
        <w:t xml:space="preserve">Le Comité sénatorial </w:t>
      </w:r>
      <w:proofErr w:type="gramStart"/>
      <w:r w:rsidRPr="00BF72C6">
        <w:rPr>
          <w:rFonts w:ascii="Arial" w:hAnsi="Arial" w:cs="Arial"/>
          <w:sz w:val="32"/>
          <w:szCs w:val="32"/>
          <w:lang w:val="fr-CA"/>
        </w:rPr>
        <w:t>permanent</w:t>
      </w:r>
      <w:proofErr w:type="gramEnd"/>
      <w:r w:rsidRPr="00BF72C6">
        <w:rPr>
          <w:rFonts w:ascii="Arial" w:hAnsi="Arial" w:cs="Arial"/>
          <w:sz w:val="32"/>
          <w:szCs w:val="32"/>
          <w:lang w:val="fr-CA"/>
        </w:rPr>
        <w:t xml:space="preserve"> des langues officielles</w:t>
      </w:r>
      <w:r w:rsidR="008E1599" w:rsidRPr="00BF72C6">
        <w:rPr>
          <w:rFonts w:ascii="Arial" w:hAnsi="Arial" w:cs="Arial"/>
          <w:sz w:val="32"/>
          <w:szCs w:val="32"/>
          <w:lang w:val="fr-CA"/>
        </w:rPr>
        <w:t xml:space="preserve"> (</w:t>
      </w:r>
      <w:r w:rsidR="00BF72C6">
        <w:rPr>
          <w:rFonts w:ascii="Arial" w:hAnsi="Arial" w:cs="Arial"/>
          <w:sz w:val="32"/>
          <w:szCs w:val="32"/>
          <w:lang w:val="fr-CA"/>
        </w:rPr>
        <w:t xml:space="preserve">comité </w:t>
      </w:r>
      <w:r w:rsidR="008E1599" w:rsidRPr="00BF72C6">
        <w:rPr>
          <w:rFonts w:ascii="Arial" w:hAnsi="Arial" w:cs="Arial"/>
          <w:sz w:val="32"/>
          <w:szCs w:val="32"/>
          <w:lang w:val="fr-CA"/>
        </w:rPr>
        <w:t>OLLO)</w:t>
      </w:r>
      <w:r w:rsidR="00BF72C6" w:rsidRPr="00BF72C6">
        <w:rPr>
          <w:rFonts w:ascii="Arial" w:hAnsi="Arial" w:cs="Arial"/>
          <w:sz w:val="32"/>
          <w:szCs w:val="32"/>
          <w:lang w:val="fr-CA"/>
        </w:rPr>
        <w:t xml:space="preserve"> </w:t>
      </w:r>
      <w:r w:rsidR="00BF72C6" w:rsidRPr="008E1599">
        <w:rPr>
          <w:rFonts w:ascii="Arial" w:hAnsi="Arial" w:cs="Arial"/>
          <w:sz w:val="32"/>
          <w:szCs w:val="32"/>
          <w:lang w:val="fr-CA"/>
        </w:rPr>
        <w:t xml:space="preserve">a </w:t>
      </w:r>
      <w:r w:rsidR="00BF72C6">
        <w:rPr>
          <w:rFonts w:ascii="Arial" w:hAnsi="Arial" w:cs="Arial"/>
          <w:sz w:val="32"/>
          <w:szCs w:val="32"/>
          <w:lang w:val="fr-CA"/>
        </w:rPr>
        <w:t xml:space="preserve">cerné </w:t>
      </w:r>
      <w:r w:rsidR="00E335B6">
        <w:rPr>
          <w:rFonts w:ascii="Arial" w:hAnsi="Arial" w:cs="Arial"/>
          <w:sz w:val="32"/>
          <w:szCs w:val="32"/>
          <w:lang w:val="fr-CA"/>
        </w:rPr>
        <w:t>quelques</w:t>
      </w:r>
      <w:r w:rsidR="00BF72C6">
        <w:rPr>
          <w:rFonts w:ascii="Arial" w:hAnsi="Arial" w:cs="Arial"/>
          <w:sz w:val="32"/>
          <w:szCs w:val="32"/>
          <w:lang w:val="fr-CA"/>
        </w:rPr>
        <w:t xml:space="preserve"> facteurs expliquant cette </w:t>
      </w:r>
      <w:r w:rsidR="00BF72C6">
        <w:rPr>
          <w:rFonts w:ascii="Arial" w:hAnsi="Arial" w:cs="Arial"/>
          <w:sz w:val="32"/>
          <w:szCs w:val="32"/>
          <w:lang w:val="fr-CA"/>
        </w:rPr>
        <w:lastRenderedPageBreak/>
        <w:t>chute</w:t>
      </w:r>
      <w:r w:rsidR="00DB0A0A" w:rsidRPr="00BF72C6">
        <w:rPr>
          <w:rFonts w:ascii="Arial" w:hAnsi="Arial" w:cs="Arial"/>
          <w:sz w:val="32"/>
          <w:szCs w:val="32"/>
          <w:lang w:val="fr-CA"/>
        </w:rPr>
        <w:t xml:space="preserve"> </w:t>
      </w:r>
      <w:r w:rsidRPr="00BF72C6">
        <w:rPr>
          <w:rFonts w:ascii="Arial" w:hAnsi="Arial" w:cs="Arial"/>
          <w:sz w:val="32"/>
          <w:szCs w:val="32"/>
          <w:lang w:val="fr-CA"/>
        </w:rPr>
        <w:t xml:space="preserve">dans son rapport </w:t>
      </w:r>
      <w:r w:rsidR="00942ABB" w:rsidRPr="00BF72C6">
        <w:rPr>
          <w:rFonts w:ascii="Arial" w:hAnsi="Arial" w:cs="Arial"/>
          <w:sz w:val="32"/>
          <w:szCs w:val="32"/>
          <w:lang w:val="fr-CA"/>
        </w:rPr>
        <w:t xml:space="preserve">de 2022 </w:t>
      </w:r>
      <w:r w:rsidRPr="00BF72C6">
        <w:rPr>
          <w:rFonts w:ascii="Arial" w:hAnsi="Arial" w:cs="Arial"/>
          <w:sz w:val="32"/>
          <w:szCs w:val="32"/>
          <w:lang w:val="fr-CA"/>
        </w:rPr>
        <w:t>portant sur l’immigration francophone en milieu minoritaire</w:t>
      </w:r>
      <w:r w:rsidR="00BF72C6">
        <w:rPr>
          <w:rFonts w:ascii="Arial" w:hAnsi="Arial" w:cs="Arial"/>
          <w:sz w:val="32"/>
          <w:szCs w:val="32"/>
          <w:lang w:val="fr-CA"/>
        </w:rPr>
        <w:t xml:space="preserve">. </w:t>
      </w:r>
    </w:p>
    <w:p w14:paraId="10AC65AE" w14:textId="77777777" w:rsidR="00C56C6E" w:rsidRPr="00C56C6E" w:rsidRDefault="00C56C6E" w:rsidP="00C56C6E">
      <w:pPr>
        <w:pStyle w:val="ListParagraph"/>
        <w:rPr>
          <w:rFonts w:ascii="Arial" w:hAnsi="Arial" w:cs="Arial"/>
          <w:sz w:val="32"/>
          <w:szCs w:val="32"/>
          <w:lang w:val="fr-CA"/>
        </w:rPr>
      </w:pPr>
    </w:p>
    <w:p w14:paraId="4A49EA40" w14:textId="77777777" w:rsidR="00C56C6E" w:rsidRPr="00C56C6E" w:rsidRDefault="00C56C6E" w:rsidP="00C56C6E">
      <w:pPr>
        <w:pStyle w:val="ListParagraph"/>
        <w:spacing w:line="360" w:lineRule="auto"/>
        <w:jc w:val="both"/>
        <w:rPr>
          <w:rFonts w:ascii="Arial" w:hAnsi="Arial" w:cs="Arial"/>
          <w:sz w:val="32"/>
          <w:szCs w:val="32"/>
          <w:lang w:val="fr-CA"/>
        </w:rPr>
      </w:pPr>
    </w:p>
    <w:p w14:paraId="2BAB8487" w14:textId="62FFC597" w:rsidR="00DB0A0A" w:rsidRPr="00DB699C" w:rsidRDefault="00A65E51" w:rsidP="00F67925">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 xml:space="preserve">Le comité a indiqué dans son rapport, et je cite : </w:t>
      </w:r>
    </w:p>
    <w:p w14:paraId="40BA8C48" w14:textId="77777777" w:rsidR="00DB0A0A" w:rsidRPr="000E7525" w:rsidRDefault="00DB0A0A" w:rsidP="00F67925">
      <w:pPr>
        <w:pStyle w:val="ListParagraph"/>
        <w:jc w:val="both"/>
        <w:rPr>
          <w:rFonts w:ascii="Arial" w:hAnsi="Arial" w:cs="Arial"/>
          <w:lang w:val="fr-CA"/>
        </w:rPr>
      </w:pPr>
    </w:p>
    <w:p w14:paraId="4543FADC" w14:textId="25EE844F" w:rsidR="00CD0520" w:rsidRPr="00DB699C" w:rsidRDefault="00A65E51" w:rsidP="00F67925">
      <w:pPr>
        <w:pStyle w:val="ListParagraph"/>
        <w:spacing w:line="360" w:lineRule="auto"/>
        <w:ind w:left="1440"/>
        <w:jc w:val="both"/>
        <w:rPr>
          <w:rFonts w:ascii="Arial" w:hAnsi="Arial" w:cs="Arial"/>
          <w:sz w:val="28"/>
          <w:szCs w:val="28"/>
          <w:lang w:val="fr-CA"/>
        </w:rPr>
      </w:pPr>
      <w:r w:rsidRPr="00DB699C">
        <w:rPr>
          <w:rFonts w:ascii="Arial" w:hAnsi="Arial" w:cs="Arial"/>
          <w:sz w:val="28"/>
          <w:szCs w:val="28"/>
          <w:lang w:val="fr-CA"/>
        </w:rPr>
        <w:t>« </w:t>
      </w:r>
      <w:r w:rsidR="00587A63" w:rsidRPr="00DB699C">
        <w:rPr>
          <w:rFonts w:ascii="Arial" w:hAnsi="Arial" w:cs="Arial"/>
          <w:sz w:val="28"/>
          <w:szCs w:val="28"/>
          <w:lang w:val="fr-CA"/>
        </w:rPr>
        <w:t xml:space="preserve">(…) </w:t>
      </w:r>
      <w:r w:rsidRPr="00DB699C">
        <w:rPr>
          <w:rFonts w:ascii="Arial" w:hAnsi="Arial" w:cs="Arial"/>
          <w:sz w:val="28"/>
          <w:szCs w:val="28"/>
          <w:lang w:val="fr-CA"/>
        </w:rPr>
        <w:t xml:space="preserve">le poids démographique de la francophonie canadienne décline, et cela s’explique en partie par le manque à gagner de nouveaux arrivants francophones et les retards dans l’atteinte de la cible fédérale en immigration francophone. À cela s’ajoutent d’autres facteurs comme le vieillissement de la population, la baisse du taux de natalité ou les transferts linguistiques. </w:t>
      </w:r>
      <w:r w:rsidRPr="00DB699C">
        <w:rPr>
          <w:rFonts w:ascii="Arial" w:hAnsi="Arial" w:cs="Arial"/>
          <w:sz w:val="28"/>
          <w:szCs w:val="28"/>
          <w:u w:val="single"/>
          <w:lang w:val="fr-CA"/>
        </w:rPr>
        <w:t>La solution pour la survie et l’épanouissement des communautés francophones en situation minoritaire passe en grande partie par l’immigration</w:t>
      </w:r>
      <w:r w:rsidR="00273578" w:rsidRPr="00DB699C">
        <w:rPr>
          <w:rFonts w:ascii="Arial" w:hAnsi="Arial" w:cs="Arial"/>
          <w:sz w:val="28"/>
          <w:szCs w:val="28"/>
          <w:lang w:val="fr-CA"/>
        </w:rPr>
        <w:t xml:space="preserve"> ». </w:t>
      </w:r>
    </w:p>
    <w:p w14:paraId="58625395" w14:textId="77777777" w:rsidR="00CD0520" w:rsidRPr="000E7525" w:rsidRDefault="00CD0520" w:rsidP="00F67925">
      <w:pPr>
        <w:jc w:val="both"/>
        <w:rPr>
          <w:rFonts w:ascii="Arial" w:hAnsi="Arial" w:cs="Arial"/>
          <w:lang w:val="fr-CA"/>
        </w:rPr>
      </w:pPr>
    </w:p>
    <w:p w14:paraId="7C64D00F" w14:textId="59D85892" w:rsidR="004307DF" w:rsidRPr="00DB699C" w:rsidRDefault="00273578" w:rsidP="00F67925">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 xml:space="preserve">En effet, </w:t>
      </w:r>
      <w:r w:rsidR="00DB0A0A" w:rsidRPr="00DB699C">
        <w:rPr>
          <w:rFonts w:ascii="Arial" w:hAnsi="Arial" w:cs="Arial"/>
          <w:sz w:val="32"/>
          <w:szCs w:val="32"/>
          <w:lang w:val="fr-CA"/>
        </w:rPr>
        <w:t xml:space="preserve">chers amis, </w:t>
      </w:r>
      <w:r w:rsidRPr="00DB699C">
        <w:rPr>
          <w:rFonts w:ascii="Arial" w:hAnsi="Arial" w:cs="Arial"/>
          <w:sz w:val="32"/>
          <w:szCs w:val="32"/>
          <w:lang w:val="fr-CA"/>
        </w:rPr>
        <w:t>l’immigration francophone</w:t>
      </w:r>
      <w:r w:rsidR="00DB0A0A" w:rsidRPr="00DB699C">
        <w:rPr>
          <w:rFonts w:ascii="Arial" w:hAnsi="Arial" w:cs="Arial"/>
          <w:sz w:val="32"/>
          <w:szCs w:val="32"/>
          <w:lang w:val="fr-CA"/>
        </w:rPr>
        <w:t xml:space="preserve"> constitue </w:t>
      </w:r>
      <w:r w:rsidR="00733BF0">
        <w:rPr>
          <w:rFonts w:ascii="Arial" w:hAnsi="Arial" w:cs="Arial"/>
          <w:sz w:val="32"/>
          <w:szCs w:val="32"/>
          <w:lang w:val="fr-CA"/>
        </w:rPr>
        <w:t xml:space="preserve">un </w:t>
      </w:r>
      <w:r w:rsidR="0047309A">
        <w:rPr>
          <w:rFonts w:ascii="Arial" w:hAnsi="Arial" w:cs="Arial"/>
          <w:sz w:val="32"/>
          <w:szCs w:val="32"/>
          <w:lang w:val="fr-CA"/>
        </w:rPr>
        <w:t xml:space="preserve">tremplin </w:t>
      </w:r>
      <w:r w:rsidR="00733BF0">
        <w:rPr>
          <w:rFonts w:ascii="Arial" w:hAnsi="Arial" w:cs="Arial"/>
          <w:sz w:val="32"/>
          <w:szCs w:val="32"/>
          <w:lang w:val="fr-CA"/>
        </w:rPr>
        <w:t xml:space="preserve">majeur </w:t>
      </w:r>
      <w:r w:rsidRPr="00DB699C">
        <w:rPr>
          <w:rFonts w:ascii="Arial" w:hAnsi="Arial" w:cs="Arial"/>
          <w:sz w:val="32"/>
          <w:szCs w:val="32"/>
          <w:lang w:val="fr-CA"/>
        </w:rPr>
        <w:t xml:space="preserve">pour renverser ce déclin démographique. </w:t>
      </w:r>
    </w:p>
    <w:p w14:paraId="29CB2190" w14:textId="77777777" w:rsidR="007251B2" w:rsidRPr="00DB699C" w:rsidRDefault="007251B2" w:rsidP="00F67925">
      <w:pPr>
        <w:pStyle w:val="ListParagraph"/>
        <w:spacing w:line="360" w:lineRule="auto"/>
        <w:jc w:val="both"/>
        <w:rPr>
          <w:rFonts w:ascii="Arial" w:hAnsi="Arial" w:cs="Arial"/>
          <w:sz w:val="32"/>
          <w:szCs w:val="32"/>
          <w:lang w:val="fr-CA"/>
        </w:rPr>
      </w:pPr>
    </w:p>
    <w:p w14:paraId="57E83827" w14:textId="32C2D72A" w:rsidR="00CD0520" w:rsidRPr="00DB699C" w:rsidRDefault="00D30836" w:rsidP="00F67925">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L’avenir de la francophonie canadienne et de la langue française dépendent de notre capacité à accueillir, à retenir et à intégrer des immigrants francophones, et ce, dans toutes les régions de notre pays.</w:t>
      </w:r>
    </w:p>
    <w:p w14:paraId="77F26040" w14:textId="77777777" w:rsidR="00CD0520" w:rsidRPr="00DB699C" w:rsidRDefault="00CD0520" w:rsidP="00F67925">
      <w:pPr>
        <w:pStyle w:val="ListParagraph"/>
        <w:spacing w:line="360" w:lineRule="auto"/>
        <w:jc w:val="both"/>
        <w:rPr>
          <w:rFonts w:ascii="Arial" w:hAnsi="Arial" w:cs="Arial"/>
          <w:sz w:val="32"/>
          <w:szCs w:val="32"/>
          <w:lang w:val="fr-CA"/>
        </w:rPr>
      </w:pPr>
    </w:p>
    <w:p w14:paraId="0C68180B" w14:textId="60E1883F" w:rsidR="00CD0520" w:rsidRPr="00DB699C" w:rsidRDefault="00D30836" w:rsidP="00F67925">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lastRenderedPageBreak/>
        <w:t xml:space="preserve">Le gouvernement fédéral, les gouvernements provinciaux et territoriaux, les municipalités et leurs partenaires communautaires </w:t>
      </w:r>
      <w:r w:rsidR="00313331">
        <w:rPr>
          <w:rFonts w:ascii="Arial" w:hAnsi="Arial" w:cs="Arial"/>
          <w:sz w:val="32"/>
          <w:szCs w:val="32"/>
          <w:lang w:val="fr-CA"/>
        </w:rPr>
        <w:t>ont</w:t>
      </w:r>
      <w:r w:rsidRPr="00DB699C">
        <w:rPr>
          <w:rFonts w:ascii="Arial" w:hAnsi="Arial" w:cs="Arial"/>
          <w:sz w:val="32"/>
          <w:szCs w:val="32"/>
          <w:lang w:val="fr-CA"/>
        </w:rPr>
        <w:t xml:space="preserve"> </w:t>
      </w:r>
      <w:r w:rsidR="00AF18B0">
        <w:rPr>
          <w:rFonts w:ascii="Arial" w:hAnsi="Arial" w:cs="Arial"/>
          <w:sz w:val="32"/>
          <w:szCs w:val="32"/>
          <w:lang w:val="fr-CA"/>
        </w:rPr>
        <w:t xml:space="preserve">tous </w:t>
      </w:r>
      <w:r w:rsidRPr="00DB699C">
        <w:rPr>
          <w:rFonts w:ascii="Arial" w:hAnsi="Arial" w:cs="Arial"/>
          <w:sz w:val="32"/>
          <w:szCs w:val="32"/>
          <w:lang w:val="fr-CA"/>
        </w:rPr>
        <w:t>un rôle déterminant à jouer pour pallier ce déficit démographique qui menace le maintien d’une dualité linguistique équilibrée</w:t>
      </w:r>
      <w:r w:rsidR="001F7569">
        <w:rPr>
          <w:rFonts w:ascii="Arial" w:hAnsi="Arial" w:cs="Arial"/>
          <w:sz w:val="32"/>
          <w:szCs w:val="32"/>
          <w:lang w:val="fr-CA"/>
        </w:rPr>
        <w:t xml:space="preserve"> au pays</w:t>
      </w:r>
      <w:r w:rsidRPr="00DB699C">
        <w:rPr>
          <w:rFonts w:ascii="Arial" w:hAnsi="Arial" w:cs="Arial"/>
          <w:sz w:val="32"/>
          <w:szCs w:val="32"/>
          <w:lang w:val="fr-CA"/>
        </w:rPr>
        <w:t>.</w:t>
      </w:r>
      <w:r w:rsidR="00547D77">
        <w:rPr>
          <w:rFonts w:ascii="Arial" w:hAnsi="Arial" w:cs="Arial"/>
          <w:sz w:val="32"/>
          <w:szCs w:val="32"/>
          <w:lang w:val="fr-CA"/>
        </w:rPr>
        <w:t xml:space="preserve"> </w:t>
      </w:r>
      <w:r w:rsidR="000D15DC">
        <w:rPr>
          <w:rFonts w:ascii="Arial" w:hAnsi="Arial" w:cs="Arial"/>
          <w:sz w:val="32"/>
          <w:szCs w:val="32"/>
          <w:lang w:val="fr-CA"/>
        </w:rPr>
        <w:t xml:space="preserve">À ce sujet, </w:t>
      </w:r>
      <w:r w:rsidR="000D363D">
        <w:rPr>
          <w:rFonts w:ascii="Arial" w:hAnsi="Arial" w:cs="Arial"/>
          <w:sz w:val="32"/>
          <w:szCs w:val="32"/>
          <w:lang w:val="fr-CA"/>
        </w:rPr>
        <w:t xml:space="preserve">je tiens à souligner que </w:t>
      </w:r>
      <w:r w:rsidR="00547D77">
        <w:rPr>
          <w:rFonts w:ascii="Arial" w:hAnsi="Arial" w:cs="Arial"/>
          <w:sz w:val="32"/>
          <w:szCs w:val="32"/>
          <w:lang w:val="fr-CA"/>
        </w:rPr>
        <w:t>le gouvernement fédéral investi</w:t>
      </w:r>
      <w:r w:rsidR="000513FF">
        <w:rPr>
          <w:rFonts w:ascii="Arial" w:hAnsi="Arial" w:cs="Arial"/>
          <w:sz w:val="32"/>
          <w:szCs w:val="32"/>
          <w:lang w:val="fr-CA"/>
        </w:rPr>
        <w:t>t</w:t>
      </w:r>
      <w:r w:rsidR="00547D77">
        <w:rPr>
          <w:rFonts w:ascii="Arial" w:hAnsi="Arial" w:cs="Arial"/>
          <w:sz w:val="32"/>
          <w:szCs w:val="32"/>
          <w:lang w:val="fr-CA"/>
        </w:rPr>
        <w:t xml:space="preserve"> </w:t>
      </w:r>
      <w:r w:rsidR="00DD494D">
        <w:rPr>
          <w:rFonts w:ascii="Arial" w:hAnsi="Arial" w:cs="Arial"/>
          <w:sz w:val="32"/>
          <w:szCs w:val="32"/>
          <w:lang w:val="fr-CA"/>
        </w:rPr>
        <w:t xml:space="preserve">de manière importante </w:t>
      </w:r>
      <w:r w:rsidR="006721DE">
        <w:rPr>
          <w:rFonts w:ascii="Arial" w:hAnsi="Arial" w:cs="Arial"/>
          <w:sz w:val="32"/>
          <w:szCs w:val="32"/>
          <w:lang w:val="fr-CA"/>
        </w:rPr>
        <w:t>dans l’immigration francophone, et ce, depuis 2003</w:t>
      </w:r>
      <w:r w:rsidR="00DD494D">
        <w:rPr>
          <w:rFonts w:ascii="Arial" w:hAnsi="Arial" w:cs="Arial"/>
          <w:sz w:val="32"/>
          <w:szCs w:val="32"/>
          <w:lang w:val="fr-CA"/>
        </w:rPr>
        <w:t xml:space="preserve">, </w:t>
      </w:r>
      <w:r w:rsidR="006721DE">
        <w:rPr>
          <w:rFonts w:ascii="Arial" w:hAnsi="Arial" w:cs="Arial"/>
          <w:sz w:val="32"/>
          <w:szCs w:val="32"/>
          <w:lang w:val="fr-CA"/>
        </w:rPr>
        <w:t>dans le cadre du tout premier plan d’action pour les langues officielles</w:t>
      </w:r>
      <w:r w:rsidR="006F6556">
        <w:rPr>
          <w:rFonts w:ascii="Arial" w:hAnsi="Arial" w:cs="Arial"/>
          <w:sz w:val="32"/>
          <w:szCs w:val="32"/>
          <w:lang w:val="fr-CA"/>
        </w:rPr>
        <w:t xml:space="preserve"> (communément appelée le plan Dion)</w:t>
      </w:r>
      <w:r w:rsidR="006721DE">
        <w:rPr>
          <w:rFonts w:ascii="Arial" w:hAnsi="Arial" w:cs="Arial"/>
          <w:sz w:val="32"/>
          <w:szCs w:val="32"/>
          <w:lang w:val="fr-CA"/>
        </w:rPr>
        <w:t xml:space="preserve">. </w:t>
      </w:r>
    </w:p>
    <w:p w14:paraId="70605B45" w14:textId="77777777" w:rsidR="007251B2" w:rsidRPr="00DB699C" w:rsidRDefault="007251B2" w:rsidP="00F67925">
      <w:pPr>
        <w:pStyle w:val="ListParagraph"/>
        <w:spacing w:line="360" w:lineRule="auto"/>
        <w:jc w:val="both"/>
        <w:rPr>
          <w:rFonts w:ascii="Arial" w:hAnsi="Arial" w:cs="Arial"/>
          <w:sz w:val="32"/>
          <w:szCs w:val="32"/>
          <w:lang w:val="fr-CA"/>
        </w:rPr>
      </w:pPr>
    </w:p>
    <w:p w14:paraId="23E1EDF0" w14:textId="648FE23E" w:rsidR="003128ED" w:rsidRDefault="007251B2" w:rsidP="00EA65BE">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 xml:space="preserve">En vertu de la </w:t>
      </w:r>
      <w:r w:rsidRPr="00DB699C">
        <w:rPr>
          <w:rFonts w:ascii="Arial" w:hAnsi="Arial" w:cs="Arial"/>
          <w:i/>
          <w:iCs/>
          <w:sz w:val="32"/>
          <w:szCs w:val="32"/>
          <w:lang w:val="fr-CA"/>
        </w:rPr>
        <w:t xml:space="preserve">Loi sur les langues officielles, </w:t>
      </w:r>
      <w:r w:rsidRPr="00DB699C">
        <w:rPr>
          <w:rFonts w:ascii="Arial" w:hAnsi="Arial" w:cs="Arial"/>
          <w:sz w:val="32"/>
          <w:szCs w:val="32"/>
          <w:lang w:val="fr-CA"/>
        </w:rPr>
        <w:t xml:space="preserve">le gouvernement fédéral reconnait d’ailleurs l’importance de l’immigration francophone pour favoriser l’épanouissement </w:t>
      </w:r>
      <w:r w:rsidR="00D75E91">
        <w:rPr>
          <w:rFonts w:ascii="Arial" w:hAnsi="Arial" w:cs="Arial"/>
          <w:sz w:val="32"/>
          <w:szCs w:val="32"/>
          <w:lang w:val="fr-CA"/>
        </w:rPr>
        <w:t>de la francophonie minoritaire</w:t>
      </w:r>
      <w:r w:rsidRPr="00DB699C">
        <w:rPr>
          <w:rFonts w:ascii="Arial" w:hAnsi="Arial" w:cs="Arial"/>
          <w:sz w:val="32"/>
          <w:szCs w:val="32"/>
          <w:lang w:val="fr-CA"/>
        </w:rPr>
        <w:t xml:space="preserve">, notamment en assurant le rétablissement et l’accroissement de leur poids démographique au niveau de 1971 (6,1%). </w:t>
      </w:r>
      <w:r w:rsidR="00BB65B6">
        <w:rPr>
          <w:rFonts w:ascii="Arial" w:hAnsi="Arial" w:cs="Arial"/>
          <w:sz w:val="32"/>
          <w:szCs w:val="32"/>
          <w:lang w:val="fr-CA"/>
        </w:rPr>
        <w:t>À quel moment</w:t>
      </w:r>
      <w:r w:rsidR="00670148">
        <w:rPr>
          <w:rFonts w:ascii="Arial" w:hAnsi="Arial" w:cs="Arial"/>
          <w:sz w:val="32"/>
          <w:szCs w:val="32"/>
          <w:lang w:val="fr-CA"/>
        </w:rPr>
        <w:t xml:space="preserve"> atteindrons-nous </w:t>
      </w:r>
      <w:r w:rsidR="00BB65B6">
        <w:rPr>
          <w:rFonts w:ascii="Arial" w:hAnsi="Arial" w:cs="Arial"/>
          <w:sz w:val="32"/>
          <w:szCs w:val="32"/>
          <w:lang w:val="fr-CA"/>
        </w:rPr>
        <w:t>cet objectif ambitieux</w:t>
      </w:r>
      <w:r w:rsidR="00AB4E7F">
        <w:rPr>
          <w:rFonts w:ascii="Arial" w:hAnsi="Arial" w:cs="Arial"/>
          <w:sz w:val="32"/>
          <w:szCs w:val="32"/>
          <w:lang w:val="fr-CA"/>
        </w:rPr>
        <w:t xml:space="preserve">? </w:t>
      </w:r>
      <w:r w:rsidR="00B02EDF">
        <w:rPr>
          <w:rFonts w:ascii="Arial" w:hAnsi="Arial" w:cs="Arial"/>
          <w:sz w:val="32"/>
          <w:szCs w:val="32"/>
          <w:lang w:val="fr-CA"/>
        </w:rPr>
        <w:t xml:space="preserve">La question se pose, car </w:t>
      </w:r>
      <w:r w:rsidR="00CA5A1D">
        <w:rPr>
          <w:rFonts w:ascii="Arial" w:hAnsi="Arial" w:cs="Arial"/>
          <w:sz w:val="32"/>
          <w:szCs w:val="32"/>
          <w:lang w:val="fr-CA"/>
        </w:rPr>
        <w:t xml:space="preserve">là-dessus la </w:t>
      </w:r>
      <w:r w:rsidR="00B02EDF">
        <w:rPr>
          <w:rFonts w:ascii="Arial" w:hAnsi="Arial" w:cs="Arial"/>
          <w:sz w:val="32"/>
          <w:szCs w:val="32"/>
          <w:lang w:val="fr-CA"/>
        </w:rPr>
        <w:t>loi demeure muette</w:t>
      </w:r>
      <w:r w:rsidR="00FA5CBD">
        <w:rPr>
          <w:rFonts w:ascii="Arial" w:hAnsi="Arial" w:cs="Arial"/>
          <w:sz w:val="32"/>
          <w:szCs w:val="32"/>
          <w:lang w:val="fr-CA"/>
        </w:rPr>
        <w:t xml:space="preserve">. </w:t>
      </w:r>
    </w:p>
    <w:p w14:paraId="22B833C9" w14:textId="77777777" w:rsidR="00F147C0" w:rsidRPr="00F147C0" w:rsidRDefault="00F147C0" w:rsidP="00F147C0">
      <w:pPr>
        <w:pStyle w:val="ListParagraph"/>
        <w:rPr>
          <w:rFonts w:ascii="Arial" w:hAnsi="Arial" w:cs="Arial"/>
          <w:sz w:val="32"/>
          <w:szCs w:val="32"/>
          <w:lang w:val="fr-CA"/>
        </w:rPr>
      </w:pPr>
    </w:p>
    <w:p w14:paraId="280DEAD3" w14:textId="2907203B" w:rsidR="00EA65BE" w:rsidRPr="00175E7F" w:rsidRDefault="008B57AB" w:rsidP="00175E7F">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Entre-temps</w:t>
      </w:r>
      <w:r w:rsidR="00F147C0">
        <w:rPr>
          <w:rFonts w:ascii="Arial" w:hAnsi="Arial" w:cs="Arial"/>
          <w:sz w:val="32"/>
          <w:szCs w:val="32"/>
          <w:lang w:val="fr-CA"/>
        </w:rPr>
        <w:t xml:space="preserve">, je salue néanmoins l’atteinte </w:t>
      </w:r>
      <w:r w:rsidR="000A5294">
        <w:rPr>
          <w:rFonts w:ascii="Arial" w:hAnsi="Arial" w:cs="Arial"/>
          <w:sz w:val="32"/>
          <w:szCs w:val="32"/>
          <w:lang w:val="fr-CA"/>
        </w:rPr>
        <w:t xml:space="preserve">en 2022 </w:t>
      </w:r>
      <w:r w:rsidR="00F147C0">
        <w:rPr>
          <w:rFonts w:ascii="Arial" w:hAnsi="Arial" w:cs="Arial"/>
          <w:sz w:val="32"/>
          <w:szCs w:val="32"/>
          <w:lang w:val="fr-CA"/>
        </w:rPr>
        <w:t xml:space="preserve">de la cible </w:t>
      </w:r>
      <w:r w:rsidR="000A5294">
        <w:rPr>
          <w:rFonts w:ascii="Arial" w:hAnsi="Arial" w:cs="Arial"/>
          <w:sz w:val="32"/>
          <w:szCs w:val="32"/>
          <w:lang w:val="fr-CA"/>
        </w:rPr>
        <w:t xml:space="preserve">de </w:t>
      </w:r>
      <w:r w:rsidR="00F147C0">
        <w:rPr>
          <w:rFonts w:ascii="Arial" w:hAnsi="Arial" w:cs="Arial"/>
          <w:sz w:val="32"/>
          <w:szCs w:val="32"/>
          <w:lang w:val="fr-CA"/>
        </w:rPr>
        <w:t xml:space="preserve">4,4% </w:t>
      </w:r>
      <w:r w:rsidR="00CF7E05">
        <w:rPr>
          <w:rFonts w:ascii="Arial" w:hAnsi="Arial" w:cs="Arial"/>
          <w:sz w:val="32"/>
          <w:szCs w:val="32"/>
          <w:lang w:val="fr-CA"/>
        </w:rPr>
        <w:t xml:space="preserve">d’immigrants </w:t>
      </w:r>
      <w:r w:rsidR="00F45CC2">
        <w:rPr>
          <w:rFonts w:ascii="Arial" w:hAnsi="Arial" w:cs="Arial"/>
          <w:sz w:val="32"/>
          <w:szCs w:val="32"/>
          <w:lang w:val="fr-CA"/>
        </w:rPr>
        <w:t>d’expression française</w:t>
      </w:r>
      <w:r w:rsidR="000A5294">
        <w:rPr>
          <w:rFonts w:ascii="Arial" w:hAnsi="Arial" w:cs="Arial"/>
          <w:sz w:val="32"/>
          <w:szCs w:val="32"/>
          <w:lang w:val="fr-CA"/>
        </w:rPr>
        <w:t xml:space="preserve"> que s’était fixé le gouvernement fédéral en 2003.</w:t>
      </w:r>
      <w:r w:rsidR="00F45CC2">
        <w:rPr>
          <w:rFonts w:ascii="Arial" w:hAnsi="Arial" w:cs="Arial"/>
          <w:sz w:val="32"/>
          <w:szCs w:val="32"/>
          <w:lang w:val="fr-CA"/>
        </w:rPr>
        <w:t xml:space="preserve"> </w:t>
      </w:r>
      <w:r w:rsidR="00BA3AC6">
        <w:rPr>
          <w:rFonts w:ascii="Arial" w:hAnsi="Arial" w:cs="Arial"/>
          <w:sz w:val="32"/>
          <w:szCs w:val="32"/>
          <w:lang w:val="fr-CA"/>
        </w:rPr>
        <w:t>Il s’est d’ailleurs donné comme objectif d’atteindre 12% d’ici 2029</w:t>
      </w:r>
      <w:r w:rsidR="00097D51">
        <w:rPr>
          <w:rFonts w:ascii="Arial" w:hAnsi="Arial" w:cs="Arial"/>
          <w:sz w:val="32"/>
          <w:szCs w:val="32"/>
          <w:lang w:val="fr-CA"/>
        </w:rPr>
        <w:t xml:space="preserve">. </w:t>
      </w:r>
    </w:p>
    <w:p w14:paraId="1D7B7EE2" w14:textId="480E3C25" w:rsidR="005415B2" w:rsidRPr="00DB699C" w:rsidRDefault="00A57405"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J</w:t>
      </w:r>
      <w:r w:rsidR="00D30836" w:rsidRPr="00DB699C">
        <w:rPr>
          <w:rFonts w:ascii="Arial" w:hAnsi="Arial" w:cs="Arial"/>
          <w:sz w:val="32"/>
          <w:szCs w:val="32"/>
          <w:lang w:val="fr-CA"/>
        </w:rPr>
        <w:t xml:space="preserve">e salue </w:t>
      </w:r>
      <w:r w:rsidR="0087710A">
        <w:rPr>
          <w:rFonts w:ascii="Arial" w:hAnsi="Arial" w:cs="Arial"/>
          <w:sz w:val="32"/>
          <w:szCs w:val="32"/>
          <w:lang w:val="fr-CA"/>
        </w:rPr>
        <w:t>également</w:t>
      </w:r>
      <w:r>
        <w:rPr>
          <w:rFonts w:ascii="Arial" w:hAnsi="Arial" w:cs="Arial"/>
          <w:sz w:val="32"/>
          <w:szCs w:val="32"/>
          <w:lang w:val="fr-CA"/>
        </w:rPr>
        <w:t xml:space="preserve"> </w:t>
      </w:r>
      <w:r w:rsidR="00D30836" w:rsidRPr="00DB699C">
        <w:rPr>
          <w:rFonts w:ascii="Arial" w:hAnsi="Arial" w:cs="Arial"/>
          <w:sz w:val="32"/>
          <w:szCs w:val="32"/>
          <w:lang w:val="fr-CA"/>
        </w:rPr>
        <w:t xml:space="preserve">l’adoption, en 2024, de la </w:t>
      </w:r>
      <w:r w:rsidR="00154EB5" w:rsidRPr="00EA65BE">
        <w:rPr>
          <w:rFonts w:ascii="Arial" w:hAnsi="Arial" w:cs="Arial"/>
          <w:i/>
          <w:iCs/>
          <w:sz w:val="32"/>
          <w:szCs w:val="32"/>
          <w:lang w:val="fr-CA"/>
        </w:rPr>
        <w:t>P</w:t>
      </w:r>
      <w:r w:rsidR="00D30836" w:rsidRPr="00EA65BE">
        <w:rPr>
          <w:rFonts w:ascii="Arial" w:hAnsi="Arial" w:cs="Arial"/>
          <w:i/>
          <w:iCs/>
          <w:sz w:val="32"/>
          <w:szCs w:val="32"/>
          <w:lang w:val="fr-CA"/>
        </w:rPr>
        <w:t>olitique en matière d’immigration francophone</w:t>
      </w:r>
      <w:r w:rsidR="00E1078B" w:rsidRPr="00DB699C">
        <w:rPr>
          <w:rFonts w:ascii="Arial" w:hAnsi="Arial" w:cs="Arial"/>
          <w:sz w:val="32"/>
          <w:szCs w:val="32"/>
          <w:lang w:val="fr-CA"/>
        </w:rPr>
        <w:t xml:space="preserve"> </w:t>
      </w:r>
      <w:r w:rsidR="00591593">
        <w:rPr>
          <w:rFonts w:ascii="Arial" w:hAnsi="Arial" w:cs="Arial"/>
          <w:sz w:val="32"/>
          <w:szCs w:val="32"/>
          <w:lang w:val="fr-CA"/>
        </w:rPr>
        <w:t>d’</w:t>
      </w:r>
      <w:r w:rsidR="008B3FA1" w:rsidRPr="008B3FA1">
        <w:rPr>
          <w:rFonts w:ascii="Arial" w:hAnsi="Arial" w:cs="Arial"/>
          <w:sz w:val="32"/>
          <w:szCs w:val="32"/>
          <w:lang w:val="fr-CA"/>
        </w:rPr>
        <w:t xml:space="preserve">Immigration, Réfugiés et Citoyenneté Canada </w:t>
      </w:r>
      <w:r w:rsidR="008B3FA1">
        <w:rPr>
          <w:rFonts w:ascii="Arial" w:hAnsi="Arial" w:cs="Arial"/>
          <w:sz w:val="32"/>
          <w:szCs w:val="32"/>
          <w:lang w:val="fr-CA"/>
        </w:rPr>
        <w:t>(</w:t>
      </w:r>
      <w:r w:rsidR="00E1078B" w:rsidRPr="00DB699C">
        <w:rPr>
          <w:rFonts w:ascii="Arial" w:hAnsi="Arial" w:cs="Arial"/>
          <w:sz w:val="32"/>
          <w:szCs w:val="32"/>
          <w:lang w:val="fr-CA"/>
        </w:rPr>
        <w:t>IRCC</w:t>
      </w:r>
      <w:r w:rsidR="008B3FA1">
        <w:rPr>
          <w:rFonts w:ascii="Arial" w:hAnsi="Arial" w:cs="Arial"/>
          <w:sz w:val="32"/>
          <w:szCs w:val="32"/>
          <w:lang w:val="fr-CA"/>
        </w:rPr>
        <w:t>)</w:t>
      </w:r>
      <w:r w:rsidR="00D30836" w:rsidRPr="00DB699C">
        <w:rPr>
          <w:rFonts w:ascii="Arial" w:hAnsi="Arial" w:cs="Arial"/>
          <w:sz w:val="32"/>
          <w:szCs w:val="32"/>
          <w:lang w:val="fr-CA"/>
        </w:rPr>
        <w:t xml:space="preserve"> qui contient </w:t>
      </w:r>
      <w:r w:rsidR="00154EB5" w:rsidRPr="00DB699C">
        <w:rPr>
          <w:rFonts w:ascii="Arial" w:hAnsi="Arial" w:cs="Arial"/>
          <w:sz w:val="32"/>
          <w:szCs w:val="32"/>
          <w:lang w:val="fr-CA"/>
        </w:rPr>
        <w:t xml:space="preserve">des </w:t>
      </w:r>
      <w:r w:rsidR="00D30836" w:rsidRPr="00DB699C">
        <w:rPr>
          <w:rFonts w:ascii="Arial" w:hAnsi="Arial" w:cs="Arial"/>
          <w:sz w:val="32"/>
          <w:szCs w:val="32"/>
          <w:lang w:val="fr-CA"/>
        </w:rPr>
        <w:t xml:space="preserve">mesures </w:t>
      </w:r>
      <w:r w:rsidR="00154EB5" w:rsidRPr="00DB699C">
        <w:rPr>
          <w:rFonts w:ascii="Arial" w:hAnsi="Arial" w:cs="Arial"/>
          <w:sz w:val="32"/>
          <w:szCs w:val="32"/>
          <w:lang w:val="fr-CA"/>
        </w:rPr>
        <w:t xml:space="preserve">phares en vue de rétablir </w:t>
      </w:r>
      <w:r w:rsidR="00E1078B" w:rsidRPr="00DB699C">
        <w:rPr>
          <w:rFonts w:ascii="Arial" w:hAnsi="Arial" w:cs="Arial"/>
          <w:sz w:val="32"/>
          <w:szCs w:val="32"/>
          <w:lang w:val="fr-CA"/>
        </w:rPr>
        <w:t xml:space="preserve">et d’accroitre </w:t>
      </w:r>
      <w:r w:rsidR="00154EB5" w:rsidRPr="00DB699C">
        <w:rPr>
          <w:rFonts w:ascii="Arial" w:hAnsi="Arial" w:cs="Arial"/>
          <w:sz w:val="32"/>
          <w:szCs w:val="32"/>
          <w:lang w:val="fr-CA"/>
        </w:rPr>
        <w:t xml:space="preserve">ce poids démographique, </w:t>
      </w:r>
      <w:r w:rsidR="00D30836" w:rsidRPr="00DB699C">
        <w:rPr>
          <w:rFonts w:ascii="Arial" w:hAnsi="Arial" w:cs="Arial"/>
          <w:sz w:val="32"/>
          <w:szCs w:val="32"/>
          <w:lang w:val="fr-CA"/>
        </w:rPr>
        <w:t>notamment</w:t>
      </w:r>
      <w:r w:rsidR="00E1078B" w:rsidRPr="00DB699C">
        <w:rPr>
          <w:rFonts w:ascii="Arial" w:hAnsi="Arial" w:cs="Arial"/>
          <w:sz w:val="32"/>
          <w:szCs w:val="32"/>
          <w:lang w:val="fr-CA"/>
        </w:rPr>
        <w:t xml:space="preserve"> le renouvellement et</w:t>
      </w:r>
      <w:r w:rsidR="00D30836" w:rsidRPr="00DB699C">
        <w:rPr>
          <w:rFonts w:ascii="Arial" w:hAnsi="Arial" w:cs="Arial"/>
          <w:sz w:val="32"/>
          <w:szCs w:val="32"/>
          <w:lang w:val="fr-CA"/>
        </w:rPr>
        <w:t xml:space="preserve"> l</w:t>
      </w:r>
      <w:r w:rsidR="00154EB5" w:rsidRPr="00DB699C">
        <w:rPr>
          <w:rFonts w:ascii="Arial" w:hAnsi="Arial" w:cs="Arial"/>
          <w:sz w:val="32"/>
          <w:szCs w:val="32"/>
          <w:lang w:val="fr-CA"/>
        </w:rPr>
        <w:t>’élargissement</w:t>
      </w:r>
      <w:r w:rsidR="00D30836" w:rsidRPr="00DB699C">
        <w:rPr>
          <w:rFonts w:ascii="Arial" w:hAnsi="Arial" w:cs="Arial"/>
          <w:sz w:val="32"/>
          <w:szCs w:val="32"/>
          <w:lang w:val="fr-CA"/>
        </w:rPr>
        <w:t xml:space="preserve"> </w:t>
      </w:r>
      <w:r w:rsidR="00154EB5" w:rsidRPr="00DB699C">
        <w:rPr>
          <w:rFonts w:ascii="Arial" w:hAnsi="Arial" w:cs="Arial"/>
          <w:sz w:val="32"/>
          <w:szCs w:val="32"/>
          <w:lang w:val="fr-CA"/>
        </w:rPr>
        <w:t>de l’initiative</w:t>
      </w:r>
      <w:r w:rsidR="00D30836" w:rsidRPr="00DB699C">
        <w:rPr>
          <w:rFonts w:ascii="Arial" w:hAnsi="Arial" w:cs="Arial"/>
          <w:sz w:val="32"/>
          <w:szCs w:val="32"/>
          <w:lang w:val="fr-CA"/>
        </w:rPr>
        <w:t xml:space="preserve"> des « communautés francophones accueillantes »</w:t>
      </w:r>
      <w:r w:rsidR="00154EB5" w:rsidRPr="00DB699C">
        <w:rPr>
          <w:rFonts w:ascii="Arial" w:hAnsi="Arial" w:cs="Arial"/>
          <w:sz w:val="32"/>
          <w:szCs w:val="32"/>
          <w:lang w:val="fr-CA"/>
        </w:rPr>
        <w:t>.</w:t>
      </w:r>
    </w:p>
    <w:p w14:paraId="25BF69DD" w14:textId="77777777" w:rsidR="005415B2" w:rsidRPr="00DB699C" w:rsidRDefault="005415B2" w:rsidP="00F67925">
      <w:pPr>
        <w:pStyle w:val="ListParagraph"/>
        <w:spacing w:line="360" w:lineRule="auto"/>
        <w:jc w:val="both"/>
        <w:rPr>
          <w:rFonts w:ascii="Arial" w:hAnsi="Arial" w:cs="Arial"/>
          <w:sz w:val="32"/>
          <w:szCs w:val="32"/>
          <w:lang w:val="fr-CA"/>
        </w:rPr>
      </w:pPr>
    </w:p>
    <w:p w14:paraId="76691832" w14:textId="5DA72DCE" w:rsidR="00550CBA" w:rsidRPr="00DB699C" w:rsidRDefault="0004640F" w:rsidP="00F67925">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 xml:space="preserve">Ce projet, initialement lancé en 2020, </w:t>
      </w:r>
      <w:r w:rsidR="00C10461" w:rsidRPr="00DB699C">
        <w:rPr>
          <w:rFonts w:ascii="Arial" w:hAnsi="Arial" w:cs="Arial"/>
          <w:sz w:val="32"/>
          <w:szCs w:val="32"/>
          <w:lang w:val="fr-CA"/>
        </w:rPr>
        <w:t>soutien</w:t>
      </w:r>
      <w:r w:rsidR="00D25FDC">
        <w:rPr>
          <w:rFonts w:ascii="Arial" w:hAnsi="Arial" w:cs="Arial"/>
          <w:sz w:val="32"/>
          <w:szCs w:val="32"/>
          <w:lang w:val="fr-CA"/>
        </w:rPr>
        <w:t>t</w:t>
      </w:r>
      <w:r w:rsidR="00C10461" w:rsidRPr="00DB699C">
        <w:rPr>
          <w:rFonts w:ascii="Arial" w:hAnsi="Arial" w:cs="Arial"/>
          <w:sz w:val="32"/>
          <w:szCs w:val="32"/>
          <w:lang w:val="fr-CA"/>
        </w:rPr>
        <w:t xml:space="preserve"> l’intégration et la rétention des nouveaux arrivants d’expression française </w:t>
      </w:r>
      <w:r w:rsidR="00631AC6" w:rsidRPr="00DB699C">
        <w:rPr>
          <w:rFonts w:ascii="Arial" w:hAnsi="Arial" w:cs="Arial"/>
          <w:sz w:val="32"/>
          <w:szCs w:val="32"/>
          <w:lang w:val="fr-CA"/>
        </w:rPr>
        <w:t xml:space="preserve">dans 24 communautés francophones </w:t>
      </w:r>
      <w:r w:rsidR="003A0FF9" w:rsidRPr="00DB699C">
        <w:rPr>
          <w:rFonts w:ascii="Arial" w:hAnsi="Arial" w:cs="Arial"/>
          <w:sz w:val="32"/>
          <w:szCs w:val="32"/>
          <w:lang w:val="fr-CA"/>
        </w:rPr>
        <w:t xml:space="preserve">situés dans les provinces et territoires </w:t>
      </w:r>
      <w:r w:rsidR="00631AC6" w:rsidRPr="00DB699C">
        <w:rPr>
          <w:rFonts w:ascii="Arial" w:hAnsi="Arial" w:cs="Arial"/>
          <w:sz w:val="32"/>
          <w:szCs w:val="32"/>
          <w:lang w:val="fr-CA"/>
        </w:rPr>
        <w:t xml:space="preserve">à l’extérieur du Québec. </w:t>
      </w:r>
      <w:r w:rsidR="000B4BDB" w:rsidRPr="00DB699C">
        <w:rPr>
          <w:rFonts w:ascii="Arial" w:hAnsi="Arial" w:cs="Arial"/>
          <w:sz w:val="32"/>
          <w:szCs w:val="32"/>
          <w:lang w:val="fr-CA"/>
        </w:rPr>
        <w:t xml:space="preserve">Par exemple, au Nouveau-Brunswick, </w:t>
      </w:r>
      <w:r w:rsidR="00926A82" w:rsidRPr="00DB699C">
        <w:rPr>
          <w:rFonts w:ascii="Arial" w:hAnsi="Arial" w:cs="Arial"/>
          <w:sz w:val="32"/>
          <w:szCs w:val="32"/>
          <w:lang w:val="fr-CA"/>
        </w:rPr>
        <w:t>il existe</w:t>
      </w:r>
      <w:r w:rsidR="0093038E" w:rsidRPr="00DB699C">
        <w:rPr>
          <w:rFonts w:ascii="Arial" w:hAnsi="Arial" w:cs="Arial"/>
          <w:sz w:val="32"/>
          <w:szCs w:val="32"/>
          <w:lang w:val="fr-CA"/>
        </w:rPr>
        <w:t xml:space="preserve"> </w:t>
      </w:r>
      <w:r w:rsidR="00926A82" w:rsidRPr="00DB699C">
        <w:rPr>
          <w:rFonts w:ascii="Arial" w:hAnsi="Arial" w:cs="Arial"/>
          <w:sz w:val="32"/>
          <w:szCs w:val="32"/>
          <w:lang w:val="fr-CA"/>
        </w:rPr>
        <w:t xml:space="preserve">quatre de ces </w:t>
      </w:r>
      <w:r w:rsidR="0093038E" w:rsidRPr="00DB699C">
        <w:rPr>
          <w:rFonts w:ascii="Arial" w:hAnsi="Arial" w:cs="Arial"/>
          <w:sz w:val="32"/>
          <w:szCs w:val="32"/>
          <w:lang w:val="fr-CA"/>
        </w:rPr>
        <w:t>communautés</w:t>
      </w:r>
      <w:r w:rsidR="007A43FB">
        <w:rPr>
          <w:rFonts w:ascii="Arial" w:hAnsi="Arial" w:cs="Arial"/>
          <w:sz w:val="32"/>
          <w:szCs w:val="32"/>
          <w:lang w:val="fr-CA"/>
        </w:rPr>
        <w:t xml:space="preserve">, soit la </w:t>
      </w:r>
      <w:r w:rsidR="0093038E" w:rsidRPr="00DB699C">
        <w:rPr>
          <w:rFonts w:ascii="Arial" w:hAnsi="Arial" w:cs="Arial"/>
          <w:sz w:val="32"/>
          <w:szCs w:val="32"/>
          <w:lang w:val="fr-CA"/>
        </w:rPr>
        <w:t>Région du Haut-Saint-Jean</w:t>
      </w:r>
      <w:r w:rsidR="007A43FB">
        <w:rPr>
          <w:rFonts w:ascii="Arial" w:hAnsi="Arial" w:cs="Arial"/>
          <w:sz w:val="32"/>
          <w:szCs w:val="32"/>
          <w:lang w:val="fr-CA"/>
        </w:rPr>
        <w:t xml:space="preserve">, </w:t>
      </w:r>
      <w:proofErr w:type="spellStart"/>
      <w:r w:rsidR="0093038E" w:rsidRPr="00DB699C">
        <w:rPr>
          <w:rFonts w:ascii="Arial" w:hAnsi="Arial" w:cs="Arial"/>
          <w:sz w:val="32"/>
          <w:szCs w:val="32"/>
          <w:lang w:val="fr-CA"/>
        </w:rPr>
        <w:t>Kedgwick</w:t>
      </w:r>
      <w:proofErr w:type="spellEnd"/>
      <w:r w:rsidR="0093038E" w:rsidRPr="00DB699C">
        <w:rPr>
          <w:rFonts w:ascii="Arial" w:hAnsi="Arial" w:cs="Arial"/>
          <w:sz w:val="32"/>
          <w:szCs w:val="32"/>
          <w:lang w:val="fr-CA"/>
        </w:rPr>
        <w:t xml:space="preserve"> et Saint-Quentin</w:t>
      </w:r>
      <w:r w:rsidR="007A43FB">
        <w:rPr>
          <w:rFonts w:ascii="Arial" w:hAnsi="Arial" w:cs="Arial"/>
          <w:sz w:val="32"/>
          <w:szCs w:val="32"/>
          <w:lang w:val="fr-CA"/>
        </w:rPr>
        <w:t>,</w:t>
      </w:r>
      <w:r w:rsidR="0093038E" w:rsidRPr="00DB699C">
        <w:rPr>
          <w:rFonts w:ascii="Arial" w:hAnsi="Arial" w:cs="Arial"/>
          <w:sz w:val="32"/>
          <w:szCs w:val="32"/>
          <w:lang w:val="fr-CA"/>
        </w:rPr>
        <w:t xml:space="preserve"> Chaleur </w:t>
      </w:r>
      <w:r w:rsidR="007A43FB">
        <w:rPr>
          <w:rFonts w:ascii="Arial" w:hAnsi="Arial" w:cs="Arial"/>
          <w:sz w:val="32"/>
          <w:szCs w:val="32"/>
          <w:lang w:val="fr-CA"/>
        </w:rPr>
        <w:t xml:space="preserve">et </w:t>
      </w:r>
      <w:r w:rsidR="003A0FF9" w:rsidRPr="00DB699C">
        <w:rPr>
          <w:rFonts w:ascii="Arial" w:hAnsi="Arial" w:cs="Arial"/>
          <w:sz w:val="32"/>
          <w:szCs w:val="32"/>
          <w:lang w:val="fr-CA"/>
        </w:rPr>
        <w:t>Acadie Nord-Est</w:t>
      </w:r>
      <w:r w:rsidR="007A43FB">
        <w:rPr>
          <w:rFonts w:ascii="Arial" w:hAnsi="Arial" w:cs="Arial"/>
          <w:sz w:val="32"/>
          <w:szCs w:val="32"/>
          <w:lang w:val="fr-CA"/>
        </w:rPr>
        <w:t xml:space="preserve">. </w:t>
      </w:r>
    </w:p>
    <w:p w14:paraId="38D23073" w14:textId="77777777" w:rsidR="00550CBA" w:rsidRPr="00DB699C" w:rsidRDefault="00550CBA" w:rsidP="00F67925">
      <w:pPr>
        <w:pStyle w:val="ListParagraph"/>
        <w:spacing w:line="360" w:lineRule="auto"/>
        <w:jc w:val="both"/>
        <w:rPr>
          <w:rFonts w:ascii="Arial" w:hAnsi="Arial" w:cs="Arial"/>
          <w:sz w:val="32"/>
          <w:szCs w:val="32"/>
          <w:lang w:val="fr-CA"/>
        </w:rPr>
      </w:pPr>
    </w:p>
    <w:p w14:paraId="2280B315" w14:textId="27AB35E4" w:rsidR="00550CBA" w:rsidRPr="00DB699C" w:rsidRDefault="002F2942"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D</w:t>
      </w:r>
      <w:r w:rsidR="005304F6" w:rsidRPr="00DB699C">
        <w:rPr>
          <w:rFonts w:ascii="Arial" w:hAnsi="Arial" w:cs="Arial"/>
          <w:sz w:val="32"/>
          <w:szCs w:val="32"/>
          <w:lang w:val="fr-CA"/>
        </w:rPr>
        <w:t>’autres programmes existent pour soutenir</w:t>
      </w:r>
      <w:r w:rsidR="004178A5" w:rsidRPr="00DB699C">
        <w:rPr>
          <w:rFonts w:ascii="Arial" w:hAnsi="Arial" w:cs="Arial"/>
          <w:sz w:val="32"/>
          <w:szCs w:val="32"/>
          <w:lang w:val="fr-CA"/>
        </w:rPr>
        <w:t xml:space="preserve"> l’intégration </w:t>
      </w:r>
      <w:r w:rsidR="00410AF5" w:rsidRPr="00DB699C">
        <w:rPr>
          <w:rFonts w:ascii="Arial" w:hAnsi="Arial" w:cs="Arial"/>
          <w:sz w:val="32"/>
          <w:szCs w:val="32"/>
          <w:lang w:val="fr-CA"/>
        </w:rPr>
        <w:t>des nouveaux arrivants francophones</w:t>
      </w:r>
      <w:r w:rsidR="00903CB1">
        <w:rPr>
          <w:rFonts w:ascii="Arial" w:hAnsi="Arial" w:cs="Arial"/>
          <w:sz w:val="32"/>
          <w:szCs w:val="32"/>
          <w:lang w:val="fr-CA"/>
        </w:rPr>
        <w:t xml:space="preserve"> dans un </w:t>
      </w:r>
      <w:r w:rsidR="00A95A1B">
        <w:rPr>
          <w:rFonts w:ascii="Arial" w:hAnsi="Arial" w:cs="Arial"/>
          <w:sz w:val="32"/>
          <w:szCs w:val="32"/>
          <w:lang w:val="fr-CA"/>
        </w:rPr>
        <w:t>continuum de l’immigration francophone</w:t>
      </w:r>
      <w:r w:rsidR="005E69C3">
        <w:rPr>
          <w:rFonts w:ascii="Arial" w:hAnsi="Arial" w:cs="Arial"/>
          <w:sz w:val="32"/>
          <w:szCs w:val="32"/>
          <w:lang w:val="fr-CA"/>
        </w:rPr>
        <w:t xml:space="preserve">, </w:t>
      </w:r>
      <w:r w:rsidR="00A95A1B">
        <w:rPr>
          <w:rFonts w:ascii="Arial" w:hAnsi="Arial" w:cs="Arial"/>
          <w:sz w:val="32"/>
          <w:szCs w:val="32"/>
          <w:lang w:val="fr-CA"/>
        </w:rPr>
        <w:t xml:space="preserve">allant du </w:t>
      </w:r>
      <w:proofErr w:type="spellStart"/>
      <w:r w:rsidR="00A95A1B">
        <w:rPr>
          <w:rFonts w:ascii="Arial" w:hAnsi="Arial" w:cs="Arial"/>
          <w:sz w:val="32"/>
          <w:szCs w:val="32"/>
          <w:lang w:val="fr-CA"/>
        </w:rPr>
        <w:t>prédépart</w:t>
      </w:r>
      <w:proofErr w:type="spellEnd"/>
      <w:r w:rsidR="005E69C3">
        <w:rPr>
          <w:rFonts w:ascii="Arial" w:hAnsi="Arial" w:cs="Arial"/>
          <w:sz w:val="32"/>
          <w:szCs w:val="32"/>
          <w:lang w:val="fr-CA"/>
        </w:rPr>
        <w:t>,</w:t>
      </w:r>
      <w:r w:rsidR="00A95A1B">
        <w:rPr>
          <w:rFonts w:ascii="Arial" w:hAnsi="Arial" w:cs="Arial"/>
          <w:sz w:val="32"/>
          <w:szCs w:val="32"/>
          <w:lang w:val="fr-CA"/>
        </w:rPr>
        <w:t xml:space="preserve"> </w:t>
      </w:r>
      <w:r>
        <w:rPr>
          <w:rFonts w:ascii="Arial" w:hAnsi="Arial" w:cs="Arial"/>
          <w:sz w:val="32"/>
          <w:szCs w:val="32"/>
          <w:lang w:val="fr-CA"/>
        </w:rPr>
        <w:t>au</w:t>
      </w:r>
      <w:r w:rsidR="00CA5A1D">
        <w:rPr>
          <w:rFonts w:ascii="Arial" w:hAnsi="Arial" w:cs="Arial"/>
          <w:sz w:val="32"/>
          <w:szCs w:val="32"/>
          <w:lang w:val="fr-CA"/>
        </w:rPr>
        <w:t xml:space="preserve">x </w:t>
      </w:r>
      <w:r>
        <w:rPr>
          <w:rFonts w:ascii="Arial" w:hAnsi="Arial" w:cs="Arial"/>
          <w:sz w:val="32"/>
          <w:szCs w:val="32"/>
          <w:lang w:val="fr-CA"/>
        </w:rPr>
        <w:t>service</w:t>
      </w:r>
      <w:r w:rsidR="00CA5A1D">
        <w:rPr>
          <w:rFonts w:ascii="Arial" w:hAnsi="Arial" w:cs="Arial"/>
          <w:sz w:val="32"/>
          <w:szCs w:val="32"/>
          <w:lang w:val="fr-CA"/>
        </w:rPr>
        <w:t>s</w:t>
      </w:r>
      <w:r>
        <w:rPr>
          <w:rFonts w:ascii="Arial" w:hAnsi="Arial" w:cs="Arial"/>
          <w:sz w:val="32"/>
          <w:szCs w:val="32"/>
          <w:lang w:val="fr-CA"/>
        </w:rPr>
        <w:t xml:space="preserve"> direct</w:t>
      </w:r>
      <w:r w:rsidR="00CA5A1D">
        <w:rPr>
          <w:rFonts w:ascii="Arial" w:hAnsi="Arial" w:cs="Arial"/>
          <w:sz w:val="32"/>
          <w:szCs w:val="32"/>
          <w:lang w:val="fr-CA"/>
        </w:rPr>
        <w:t>s</w:t>
      </w:r>
      <w:r w:rsidR="00A95A1B">
        <w:rPr>
          <w:rFonts w:ascii="Arial" w:hAnsi="Arial" w:cs="Arial"/>
          <w:sz w:val="32"/>
          <w:szCs w:val="32"/>
          <w:lang w:val="fr-CA"/>
        </w:rPr>
        <w:t xml:space="preserve"> dans nos communauté</w:t>
      </w:r>
      <w:r w:rsidR="005E69C3">
        <w:rPr>
          <w:rFonts w:ascii="Arial" w:hAnsi="Arial" w:cs="Arial"/>
          <w:sz w:val="32"/>
          <w:szCs w:val="32"/>
          <w:lang w:val="fr-CA"/>
        </w:rPr>
        <w:t>s</w:t>
      </w:r>
      <w:r w:rsidR="00AB54BC">
        <w:rPr>
          <w:rFonts w:ascii="Arial" w:hAnsi="Arial" w:cs="Arial"/>
          <w:sz w:val="32"/>
          <w:szCs w:val="32"/>
          <w:lang w:val="fr-CA"/>
        </w:rPr>
        <w:t xml:space="preserve"> </w:t>
      </w:r>
      <w:r w:rsidR="005E69C3">
        <w:rPr>
          <w:rFonts w:ascii="Arial" w:hAnsi="Arial" w:cs="Arial"/>
          <w:sz w:val="32"/>
          <w:szCs w:val="32"/>
          <w:lang w:val="fr-CA"/>
        </w:rPr>
        <w:t xml:space="preserve">à la professionnalisation du secteur. </w:t>
      </w:r>
    </w:p>
    <w:p w14:paraId="3E62E427" w14:textId="77777777" w:rsidR="00550CBA" w:rsidRPr="00DB699C" w:rsidRDefault="00550CBA" w:rsidP="00F67925">
      <w:pPr>
        <w:pStyle w:val="ListParagraph"/>
        <w:spacing w:line="360" w:lineRule="auto"/>
        <w:jc w:val="both"/>
        <w:rPr>
          <w:rFonts w:ascii="Arial" w:hAnsi="Arial" w:cs="Arial"/>
          <w:sz w:val="32"/>
          <w:szCs w:val="32"/>
          <w:lang w:val="fr-CA"/>
        </w:rPr>
      </w:pPr>
    </w:p>
    <w:p w14:paraId="28787BD2" w14:textId="72EAF101" w:rsidR="00550CBA" w:rsidRDefault="00D25FDC"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lastRenderedPageBreak/>
        <w:t>S</w:t>
      </w:r>
      <w:r w:rsidR="0049286D">
        <w:rPr>
          <w:rFonts w:ascii="Arial" w:hAnsi="Arial" w:cs="Arial"/>
          <w:sz w:val="32"/>
          <w:szCs w:val="32"/>
          <w:lang w:val="fr-CA"/>
        </w:rPr>
        <w:t>elon</w:t>
      </w:r>
      <w:r w:rsidR="00522897" w:rsidRPr="00DB699C">
        <w:rPr>
          <w:rFonts w:ascii="Arial" w:hAnsi="Arial" w:cs="Arial"/>
          <w:sz w:val="32"/>
          <w:szCs w:val="32"/>
          <w:lang w:val="fr-CA"/>
        </w:rPr>
        <w:t xml:space="preserve"> le rapport du comité OLLO de 2022, et je cite : « </w:t>
      </w:r>
      <w:r w:rsidR="00583144" w:rsidRPr="00DB699C">
        <w:rPr>
          <w:rFonts w:ascii="Arial" w:hAnsi="Arial" w:cs="Arial"/>
          <w:sz w:val="32"/>
          <w:szCs w:val="32"/>
          <w:lang w:val="fr-CA"/>
        </w:rPr>
        <w:t>lo</w:t>
      </w:r>
      <w:r w:rsidR="00D353BC" w:rsidRPr="00DB699C">
        <w:rPr>
          <w:rFonts w:ascii="Arial" w:hAnsi="Arial" w:cs="Arial"/>
          <w:sz w:val="32"/>
          <w:szCs w:val="32"/>
          <w:lang w:val="fr-CA"/>
        </w:rPr>
        <w:t>rs d’une intégration réussie, les immigrants utilisent les services dans la langue de la minorité et contribuent à la vitalité des communautés.</w:t>
      </w:r>
      <w:r w:rsidR="00D5305A">
        <w:rPr>
          <w:rFonts w:ascii="Arial" w:hAnsi="Arial" w:cs="Arial"/>
          <w:sz w:val="32"/>
          <w:szCs w:val="32"/>
          <w:lang w:val="fr-CA"/>
        </w:rPr>
        <w:t xml:space="preserve"> ». </w:t>
      </w:r>
    </w:p>
    <w:p w14:paraId="6FFA6EB1" w14:textId="77777777" w:rsidR="00D5305A" w:rsidRPr="00D5305A" w:rsidRDefault="00D5305A" w:rsidP="00F67925">
      <w:pPr>
        <w:pStyle w:val="ListParagraph"/>
        <w:jc w:val="both"/>
        <w:rPr>
          <w:rFonts w:ascii="Arial" w:hAnsi="Arial" w:cs="Arial"/>
          <w:sz w:val="32"/>
          <w:szCs w:val="32"/>
          <w:lang w:val="fr-CA"/>
        </w:rPr>
      </w:pPr>
    </w:p>
    <w:p w14:paraId="79CAB122" w14:textId="417091F6" w:rsidR="00D5305A" w:rsidRPr="00ED2CC2" w:rsidRDefault="00D5305A" w:rsidP="00ED2CC2">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Or, ces nouveaux arrivants débarquent dans un univers linguistique complexe</w:t>
      </w:r>
      <w:r w:rsidR="000358DB">
        <w:rPr>
          <w:rFonts w:ascii="Arial" w:hAnsi="Arial" w:cs="Arial"/>
          <w:sz w:val="32"/>
          <w:szCs w:val="32"/>
          <w:lang w:val="fr-CA"/>
        </w:rPr>
        <w:t>, ayant ses propres norm</w:t>
      </w:r>
      <w:r w:rsidR="009D1C4C">
        <w:rPr>
          <w:rFonts w:ascii="Arial" w:hAnsi="Arial" w:cs="Arial"/>
          <w:sz w:val="32"/>
          <w:szCs w:val="32"/>
          <w:lang w:val="fr-CA"/>
        </w:rPr>
        <w:t>es et mœurs</w:t>
      </w:r>
      <w:r w:rsidR="00BD4065">
        <w:rPr>
          <w:rFonts w:ascii="Arial" w:hAnsi="Arial" w:cs="Arial"/>
          <w:sz w:val="32"/>
          <w:szCs w:val="32"/>
          <w:lang w:val="fr-CA"/>
        </w:rPr>
        <w:t xml:space="preserve">, </w:t>
      </w:r>
      <w:r w:rsidR="000C081F">
        <w:rPr>
          <w:rFonts w:ascii="Arial" w:hAnsi="Arial" w:cs="Arial"/>
          <w:sz w:val="32"/>
          <w:szCs w:val="32"/>
          <w:lang w:val="fr-CA"/>
        </w:rPr>
        <w:t>qui peu</w:t>
      </w:r>
      <w:r w:rsidR="00BD4065">
        <w:rPr>
          <w:rFonts w:ascii="Arial" w:hAnsi="Arial" w:cs="Arial"/>
          <w:sz w:val="32"/>
          <w:szCs w:val="32"/>
          <w:lang w:val="fr-CA"/>
        </w:rPr>
        <w:t>t</w:t>
      </w:r>
      <w:r w:rsidR="000C081F">
        <w:rPr>
          <w:rFonts w:ascii="Arial" w:hAnsi="Arial" w:cs="Arial"/>
          <w:sz w:val="32"/>
          <w:szCs w:val="32"/>
          <w:lang w:val="fr-CA"/>
        </w:rPr>
        <w:t xml:space="preserve"> demander une certaine adaptation de part et d’autre. Un bon exemple: l’enjeu de l’insécurité linguistique</w:t>
      </w:r>
      <w:r w:rsidR="00442313">
        <w:rPr>
          <w:rFonts w:ascii="Arial" w:hAnsi="Arial" w:cs="Arial"/>
          <w:sz w:val="32"/>
          <w:szCs w:val="32"/>
          <w:lang w:val="fr-CA"/>
        </w:rPr>
        <w:t xml:space="preserve"> en contexte minoritaire.</w:t>
      </w:r>
    </w:p>
    <w:p w14:paraId="4082F486" w14:textId="17225FA3" w:rsidR="00550CBA" w:rsidRPr="002B045B" w:rsidRDefault="00550CBA" w:rsidP="002B045B">
      <w:pPr>
        <w:jc w:val="both"/>
        <w:rPr>
          <w:rFonts w:ascii="Arial" w:hAnsi="Arial" w:cs="Arial"/>
          <w:b/>
          <w:bCs/>
          <w:i/>
          <w:iCs/>
          <w:sz w:val="28"/>
          <w:szCs w:val="28"/>
          <w:lang w:val="fr-CA"/>
        </w:rPr>
      </w:pPr>
      <w:r w:rsidRPr="00DB699C">
        <w:rPr>
          <w:rFonts w:ascii="Arial" w:hAnsi="Arial" w:cs="Arial"/>
          <w:b/>
          <w:bCs/>
          <w:i/>
          <w:iCs/>
          <w:sz w:val="28"/>
          <w:szCs w:val="28"/>
          <w:lang w:val="fr-CA"/>
        </w:rPr>
        <w:t>L’insécurité linguistique</w:t>
      </w:r>
    </w:p>
    <w:p w14:paraId="6FC8BBB6" w14:textId="77777777" w:rsidR="001E71EF" w:rsidRPr="00DB699C" w:rsidRDefault="001E71EF" w:rsidP="00F67925">
      <w:pPr>
        <w:pStyle w:val="ListParagraph"/>
        <w:spacing w:line="360" w:lineRule="auto"/>
        <w:jc w:val="both"/>
        <w:rPr>
          <w:rFonts w:ascii="Arial" w:hAnsi="Arial" w:cs="Arial"/>
          <w:sz w:val="32"/>
          <w:szCs w:val="32"/>
          <w:lang w:val="fr-CA"/>
        </w:rPr>
      </w:pPr>
    </w:p>
    <w:p w14:paraId="02D63985" w14:textId="55E7135B" w:rsidR="001E71EF" w:rsidRPr="001E71EF" w:rsidRDefault="001E71EF" w:rsidP="00F67925">
      <w:pPr>
        <w:pStyle w:val="ListParagraph"/>
        <w:numPr>
          <w:ilvl w:val="0"/>
          <w:numId w:val="6"/>
        </w:numPr>
        <w:spacing w:line="360" w:lineRule="auto"/>
        <w:jc w:val="both"/>
        <w:rPr>
          <w:rFonts w:ascii="Arial" w:hAnsi="Arial" w:cs="Arial"/>
          <w:sz w:val="32"/>
          <w:szCs w:val="32"/>
          <w:lang w:val="fr-CA"/>
        </w:rPr>
      </w:pPr>
      <w:r w:rsidRPr="001E71EF">
        <w:rPr>
          <w:rFonts w:ascii="Arial" w:hAnsi="Arial" w:cs="Arial"/>
          <w:sz w:val="32"/>
          <w:szCs w:val="32"/>
          <w:lang w:val="fr-CA"/>
        </w:rPr>
        <w:t>S’exprimer en français en contexte minoritaire peut être une source d’insécurité</w:t>
      </w:r>
      <w:r w:rsidR="009227B0">
        <w:rPr>
          <w:rFonts w:ascii="Arial" w:hAnsi="Arial" w:cs="Arial"/>
          <w:sz w:val="32"/>
          <w:szCs w:val="32"/>
          <w:lang w:val="fr-CA"/>
        </w:rPr>
        <w:t xml:space="preserve">. </w:t>
      </w:r>
      <w:r w:rsidRPr="001E71EF">
        <w:rPr>
          <w:rFonts w:ascii="Arial" w:hAnsi="Arial" w:cs="Arial"/>
          <w:sz w:val="32"/>
          <w:szCs w:val="32"/>
          <w:lang w:val="fr-CA"/>
        </w:rPr>
        <w:t xml:space="preserve">Annette Boudreau, professeure émérite au département d'études françaises de l'Université de Moncton, s’est </w:t>
      </w:r>
      <w:r w:rsidR="004A44D4">
        <w:rPr>
          <w:rFonts w:ascii="Arial" w:hAnsi="Arial" w:cs="Arial"/>
          <w:sz w:val="32"/>
          <w:szCs w:val="32"/>
          <w:lang w:val="fr-CA"/>
        </w:rPr>
        <w:t xml:space="preserve">longuement </w:t>
      </w:r>
      <w:r w:rsidRPr="001E71EF">
        <w:rPr>
          <w:rFonts w:ascii="Arial" w:hAnsi="Arial" w:cs="Arial"/>
          <w:sz w:val="32"/>
          <w:szCs w:val="32"/>
          <w:lang w:val="fr-CA"/>
        </w:rPr>
        <w:t>penché</w:t>
      </w:r>
      <w:r w:rsidR="00086E01">
        <w:rPr>
          <w:rFonts w:ascii="Arial" w:hAnsi="Arial" w:cs="Arial"/>
          <w:sz w:val="32"/>
          <w:szCs w:val="32"/>
          <w:lang w:val="fr-CA"/>
        </w:rPr>
        <w:t>e</w:t>
      </w:r>
      <w:r w:rsidRPr="001E71EF">
        <w:rPr>
          <w:rFonts w:ascii="Arial" w:hAnsi="Arial" w:cs="Arial"/>
          <w:sz w:val="32"/>
          <w:szCs w:val="32"/>
          <w:lang w:val="fr-CA"/>
        </w:rPr>
        <w:t xml:space="preserve"> sur cette question. </w:t>
      </w:r>
    </w:p>
    <w:p w14:paraId="6F69554A" w14:textId="77777777" w:rsidR="001E71EF" w:rsidRPr="00DB699C" w:rsidRDefault="001E71EF" w:rsidP="00F67925">
      <w:pPr>
        <w:pStyle w:val="ListParagraph"/>
        <w:spacing w:line="360" w:lineRule="auto"/>
        <w:jc w:val="both"/>
        <w:rPr>
          <w:rFonts w:ascii="Arial" w:hAnsi="Arial" w:cs="Arial"/>
          <w:sz w:val="32"/>
          <w:szCs w:val="32"/>
          <w:lang w:val="fr-CA"/>
        </w:rPr>
      </w:pPr>
    </w:p>
    <w:p w14:paraId="4090F646" w14:textId="77777777" w:rsidR="009D7EF8" w:rsidRDefault="001E71EF" w:rsidP="00F67925">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 xml:space="preserve">Dans le </w:t>
      </w:r>
      <w:proofErr w:type="spellStart"/>
      <w:r w:rsidRPr="00DB699C">
        <w:rPr>
          <w:rFonts w:ascii="Arial" w:hAnsi="Arial" w:cs="Arial"/>
          <w:sz w:val="32"/>
          <w:szCs w:val="32"/>
          <w:lang w:val="fr-CA"/>
        </w:rPr>
        <w:t>balado</w:t>
      </w:r>
      <w:proofErr w:type="spellEnd"/>
      <w:r w:rsidRPr="00DB699C">
        <w:rPr>
          <w:rFonts w:ascii="Arial" w:hAnsi="Arial" w:cs="Arial"/>
          <w:sz w:val="32"/>
          <w:szCs w:val="32"/>
          <w:lang w:val="fr-CA"/>
        </w:rPr>
        <w:t xml:space="preserve"> « Parler mal » (« Insécurité 101 »), produit par deux artistes acadiens de la jeune génération, Bianca Richard et Gabriel Robichaud, la professeure Boudreau explique, en ses propres mots, ce que signifie l’insécurité linguistique et son impact tangible sur l’identité de la personne</w:t>
      </w:r>
      <w:r w:rsidR="00660575">
        <w:rPr>
          <w:rFonts w:ascii="Arial" w:hAnsi="Arial" w:cs="Arial"/>
          <w:sz w:val="32"/>
          <w:szCs w:val="32"/>
          <w:lang w:val="fr-CA"/>
        </w:rPr>
        <w:t xml:space="preserve">. </w:t>
      </w:r>
    </w:p>
    <w:p w14:paraId="1444C229" w14:textId="77777777" w:rsidR="009D7EF8" w:rsidRPr="009D7EF8" w:rsidRDefault="009D7EF8" w:rsidP="009D7EF8">
      <w:pPr>
        <w:pStyle w:val="ListParagraph"/>
        <w:rPr>
          <w:rFonts w:ascii="Arial" w:hAnsi="Arial" w:cs="Arial"/>
          <w:sz w:val="32"/>
          <w:szCs w:val="32"/>
          <w:lang w:val="fr-CA"/>
        </w:rPr>
      </w:pPr>
    </w:p>
    <w:p w14:paraId="39DDD455" w14:textId="35AF1217" w:rsidR="00660575" w:rsidRPr="009D7EF8" w:rsidRDefault="00722B46" w:rsidP="009D7EF8">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 xml:space="preserve">Il </w:t>
      </w:r>
      <w:r w:rsidR="00A27A41">
        <w:rPr>
          <w:rFonts w:ascii="Arial" w:hAnsi="Arial" w:cs="Arial"/>
          <w:sz w:val="32"/>
          <w:szCs w:val="32"/>
          <w:lang w:val="fr-CA"/>
        </w:rPr>
        <w:t xml:space="preserve">me </w:t>
      </w:r>
      <w:r>
        <w:rPr>
          <w:rFonts w:ascii="Arial" w:hAnsi="Arial" w:cs="Arial"/>
          <w:sz w:val="32"/>
          <w:szCs w:val="32"/>
          <w:lang w:val="fr-CA"/>
        </w:rPr>
        <w:t xml:space="preserve">semble pertinent d’en </w:t>
      </w:r>
      <w:r w:rsidR="009D7EF8">
        <w:rPr>
          <w:rFonts w:ascii="Arial" w:hAnsi="Arial" w:cs="Arial"/>
          <w:sz w:val="32"/>
          <w:szCs w:val="32"/>
          <w:lang w:val="fr-CA"/>
        </w:rPr>
        <w:t xml:space="preserve">souligner quelques extraits : </w:t>
      </w:r>
      <w:r>
        <w:rPr>
          <w:rFonts w:ascii="Arial" w:hAnsi="Arial" w:cs="Arial"/>
          <w:sz w:val="32"/>
          <w:szCs w:val="32"/>
          <w:lang w:val="fr-CA"/>
        </w:rPr>
        <w:t xml:space="preserve"> </w:t>
      </w:r>
    </w:p>
    <w:p w14:paraId="2F926287" w14:textId="77777777" w:rsidR="001E71EF" w:rsidRPr="000E7525" w:rsidRDefault="001E71EF" w:rsidP="00F67925">
      <w:pPr>
        <w:pStyle w:val="ListParagraph"/>
        <w:jc w:val="both"/>
        <w:rPr>
          <w:rFonts w:ascii="Arial" w:hAnsi="Arial" w:cs="Arial"/>
          <w:lang w:val="fr-CA"/>
        </w:rPr>
      </w:pPr>
    </w:p>
    <w:p w14:paraId="1DDA99AE" w14:textId="77777777" w:rsidR="001E71EF" w:rsidRPr="00DB699C" w:rsidRDefault="001E71EF" w:rsidP="00F67925">
      <w:pPr>
        <w:pStyle w:val="ListParagraph"/>
        <w:spacing w:line="360" w:lineRule="auto"/>
        <w:ind w:left="1440"/>
        <w:jc w:val="both"/>
        <w:rPr>
          <w:rFonts w:ascii="Arial" w:hAnsi="Arial" w:cs="Arial"/>
          <w:sz w:val="28"/>
          <w:szCs w:val="28"/>
          <w:lang w:val="fr-CA"/>
        </w:rPr>
      </w:pPr>
      <w:r w:rsidRPr="00DB699C">
        <w:rPr>
          <w:rFonts w:ascii="Arial" w:hAnsi="Arial" w:cs="Arial"/>
          <w:sz w:val="28"/>
          <w:szCs w:val="28"/>
          <w:lang w:val="fr-CA"/>
        </w:rPr>
        <w:t>« L’insécurité linguistique (…) c’est la peur de faire des fautes, mais c’est plus que ça (…) c’est un état qui envahit complètement la personne qui parle et qui fait qu’elle a l’impression d’être illégitime dans sa manière de parler. D’abord, c’est le fait d’avoir une hyper sensibilité à l’égard des formes de langues que l’on peut utiliser soi-même. Il n’y a pas d’insécurité linguistique sans cette hyper conscience de sa manière de parler, mais aussi de l’existence d’une « norme ». Cette impression que sont les autres qui possèdent cette langue légitime et la crainte justement de ne pas y arriver (…) ».</w:t>
      </w:r>
    </w:p>
    <w:p w14:paraId="66466A5F" w14:textId="77777777" w:rsidR="001E71EF" w:rsidRPr="000E7525" w:rsidRDefault="001E71EF" w:rsidP="00F67925">
      <w:pPr>
        <w:pStyle w:val="ListParagraph"/>
        <w:jc w:val="both"/>
        <w:rPr>
          <w:rFonts w:ascii="Arial" w:hAnsi="Arial" w:cs="Arial"/>
          <w:lang w:val="fr-CA"/>
        </w:rPr>
      </w:pPr>
    </w:p>
    <w:p w14:paraId="366BA743" w14:textId="77777777" w:rsidR="001E71EF" w:rsidRPr="00DB699C" w:rsidRDefault="001E71EF" w:rsidP="00F67925">
      <w:pPr>
        <w:pStyle w:val="ListParagraph"/>
        <w:numPr>
          <w:ilvl w:val="0"/>
          <w:numId w:val="6"/>
        </w:numPr>
        <w:jc w:val="both"/>
        <w:rPr>
          <w:rFonts w:ascii="Arial" w:hAnsi="Arial" w:cs="Arial"/>
          <w:sz w:val="32"/>
          <w:szCs w:val="32"/>
          <w:lang w:val="fr-CA"/>
        </w:rPr>
      </w:pPr>
      <w:r w:rsidRPr="00DB699C">
        <w:rPr>
          <w:rFonts w:ascii="Arial" w:hAnsi="Arial" w:cs="Arial"/>
          <w:sz w:val="32"/>
          <w:szCs w:val="32"/>
          <w:lang w:val="fr-CA"/>
        </w:rPr>
        <w:t xml:space="preserve">Elle continue, en affirmant que : </w:t>
      </w:r>
    </w:p>
    <w:p w14:paraId="5AFC8CA1" w14:textId="77777777" w:rsidR="001E71EF" w:rsidRPr="000E7525" w:rsidRDefault="001E71EF" w:rsidP="00F67925">
      <w:pPr>
        <w:pStyle w:val="ListParagraph"/>
        <w:jc w:val="both"/>
        <w:rPr>
          <w:rFonts w:ascii="Arial" w:hAnsi="Arial" w:cs="Arial"/>
          <w:lang w:val="fr-CA"/>
        </w:rPr>
      </w:pPr>
    </w:p>
    <w:p w14:paraId="25ABEDC8" w14:textId="77777777" w:rsidR="001E71EF" w:rsidRPr="00DB699C" w:rsidRDefault="001E71EF" w:rsidP="00F67925">
      <w:pPr>
        <w:pStyle w:val="ListParagraph"/>
        <w:spacing w:line="360" w:lineRule="auto"/>
        <w:ind w:left="1440"/>
        <w:jc w:val="both"/>
        <w:rPr>
          <w:rFonts w:ascii="Arial" w:hAnsi="Arial" w:cs="Arial"/>
          <w:sz w:val="28"/>
          <w:szCs w:val="28"/>
          <w:lang w:val="fr-CA"/>
        </w:rPr>
      </w:pPr>
      <w:r w:rsidRPr="00DB699C">
        <w:rPr>
          <w:rFonts w:ascii="Arial" w:hAnsi="Arial" w:cs="Arial"/>
          <w:sz w:val="28"/>
          <w:szCs w:val="28"/>
          <w:lang w:val="fr-CA"/>
        </w:rPr>
        <w:t xml:space="preserve">« (…) la personne va faire de l’hypercorrection (…) c’est le fait d’essayer de trouver la bonne façon de dire les choses (…) il y a aussi l’hypo correction (…) plutôt que d’essayer de parler comme il faut, la personne va accentuer ses propres traits stigmatisés. C’est une façon de répondre à une forme de violence qui est ressentie. Et la pire des manifestations [de l’insécurité linguistique] c’est le silence. Les gens décident de se taire plutôt que de parler » (…) « Les discriminations liées à la langue sont des discriminations qui sont aussi fortes que les discriminations sur le sexe, sur la race (…) ça atteint la personne dans ce qu’il « est » (…) Des paroles assassinent sur la langue d’une personne peuvent vraiment l’atteindre dans ce qu’elle « est » surtout si elle </w:t>
      </w:r>
      <w:r w:rsidRPr="00DB699C">
        <w:rPr>
          <w:rFonts w:ascii="Arial" w:hAnsi="Arial" w:cs="Arial"/>
          <w:sz w:val="28"/>
          <w:szCs w:val="28"/>
          <w:lang w:val="fr-CA"/>
        </w:rPr>
        <w:lastRenderedPageBreak/>
        <w:t xml:space="preserve">s’identifie à la langue. C’est le cas des Canadiens français, ils ont un rapport hyper affectif à leur langue, [soit la langue française] ». </w:t>
      </w:r>
    </w:p>
    <w:p w14:paraId="768BE478" w14:textId="77777777" w:rsidR="001E71EF" w:rsidRDefault="001E71EF" w:rsidP="00F67925">
      <w:pPr>
        <w:pStyle w:val="ListParagraph"/>
        <w:spacing w:line="360" w:lineRule="auto"/>
        <w:jc w:val="both"/>
        <w:rPr>
          <w:rFonts w:ascii="Arial" w:hAnsi="Arial" w:cs="Arial"/>
          <w:sz w:val="32"/>
          <w:szCs w:val="32"/>
          <w:lang w:val="fr-CA"/>
        </w:rPr>
      </w:pPr>
    </w:p>
    <w:p w14:paraId="6BDF33F1" w14:textId="40754FA1" w:rsidR="00550CBA" w:rsidRPr="00DB699C" w:rsidRDefault="00AB2EF3" w:rsidP="00F67925">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Selon les données de l’Enquête sur la population de langue officielle en situation minoritaire de 2022</w:t>
      </w:r>
      <w:r w:rsidR="00721875">
        <w:rPr>
          <w:rFonts w:ascii="Arial" w:hAnsi="Arial" w:cs="Arial"/>
          <w:sz w:val="32"/>
          <w:szCs w:val="32"/>
          <w:lang w:val="fr-CA"/>
        </w:rPr>
        <w:t xml:space="preserve">, </w:t>
      </w:r>
      <w:r w:rsidR="009B5116">
        <w:rPr>
          <w:rFonts w:ascii="Arial" w:hAnsi="Arial" w:cs="Arial"/>
          <w:sz w:val="32"/>
          <w:szCs w:val="32"/>
          <w:lang w:val="fr-CA"/>
        </w:rPr>
        <w:t xml:space="preserve">et je cite : </w:t>
      </w:r>
      <w:r w:rsidR="00721875">
        <w:rPr>
          <w:rFonts w:ascii="Arial" w:hAnsi="Arial" w:cs="Arial"/>
          <w:sz w:val="32"/>
          <w:szCs w:val="32"/>
          <w:lang w:val="fr-CA"/>
        </w:rPr>
        <w:t>« </w:t>
      </w:r>
      <w:r w:rsidRPr="00DB699C">
        <w:rPr>
          <w:rFonts w:ascii="Arial" w:hAnsi="Arial" w:cs="Arial"/>
          <w:sz w:val="32"/>
          <w:szCs w:val="32"/>
          <w:lang w:val="fr-CA"/>
        </w:rPr>
        <w:t>84 % des enfants en situation minoritaire utilisaient uniquement ou davantage l’anglais lors d’activités sportives ou de loisirs, alors que 8 % utilisaient uniquement ou davantage le français. Environ le tiers (32 %) des enfants en situation minoritaire au Canada hors Québec utilisaient à la fois le français et l’anglais lors de la pratique de ce type d’activités ».</w:t>
      </w:r>
    </w:p>
    <w:p w14:paraId="4AEB17D4" w14:textId="77777777" w:rsidR="00550CBA" w:rsidRPr="00DB699C" w:rsidRDefault="00550CBA" w:rsidP="00F67925">
      <w:pPr>
        <w:pStyle w:val="ListParagraph"/>
        <w:spacing w:line="360" w:lineRule="auto"/>
        <w:jc w:val="both"/>
        <w:rPr>
          <w:rFonts w:ascii="Arial" w:hAnsi="Arial" w:cs="Arial"/>
          <w:sz w:val="32"/>
          <w:szCs w:val="32"/>
          <w:lang w:val="fr-CA"/>
        </w:rPr>
      </w:pPr>
    </w:p>
    <w:p w14:paraId="16E5BF07" w14:textId="77777777" w:rsidR="009B5116" w:rsidRDefault="00AB2EF3" w:rsidP="00F43344">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 xml:space="preserve">Toujours selon cette enquête, </w:t>
      </w:r>
      <w:r w:rsidR="009B5116">
        <w:rPr>
          <w:rFonts w:ascii="Arial" w:hAnsi="Arial" w:cs="Arial"/>
          <w:sz w:val="32"/>
          <w:szCs w:val="32"/>
          <w:lang w:val="fr-CA"/>
        </w:rPr>
        <w:t xml:space="preserve">et je cite : </w:t>
      </w:r>
      <w:r w:rsidRPr="00DB699C">
        <w:rPr>
          <w:rFonts w:ascii="Arial" w:hAnsi="Arial" w:cs="Arial"/>
          <w:sz w:val="32"/>
          <w:szCs w:val="32"/>
          <w:lang w:val="fr-CA"/>
        </w:rPr>
        <w:t>« en 2022, 24 % des adultes de langue française ont vécu de l’insécurité linguistique au cours des cinq années précédant celle-ci, c’est-à-dire une situation où ils ont hésité à utiliser le français ».</w:t>
      </w:r>
      <w:r w:rsidR="00C8114C">
        <w:rPr>
          <w:rFonts w:ascii="Arial" w:hAnsi="Arial" w:cs="Arial"/>
          <w:sz w:val="32"/>
          <w:szCs w:val="32"/>
          <w:lang w:val="fr-CA"/>
        </w:rPr>
        <w:t xml:space="preserve"> </w:t>
      </w:r>
    </w:p>
    <w:p w14:paraId="06DE244C" w14:textId="77777777" w:rsidR="009B5116" w:rsidRPr="009B5116" w:rsidRDefault="009B5116" w:rsidP="009B5116">
      <w:pPr>
        <w:pStyle w:val="ListParagraph"/>
        <w:rPr>
          <w:rFonts w:ascii="Arial" w:hAnsi="Arial" w:cs="Arial"/>
          <w:sz w:val="32"/>
          <w:szCs w:val="32"/>
          <w:lang w:val="fr-CA"/>
        </w:rPr>
      </w:pPr>
    </w:p>
    <w:p w14:paraId="350404E2" w14:textId="5A70B246" w:rsidR="00304213" w:rsidRPr="00F43344" w:rsidRDefault="0089437C" w:rsidP="00F43344">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Vous en conviendrez que ce sont d</w:t>
      </w:r>
      <w:r w:rsidR="00F43344" w:rsidRPr="00F43344">
        <w:rPr>
          <w:rFonts w:ascii="Arial" w:hAnsi="Arial" w:cs="Arial"/>
          <w:sz w:val="32"/>
          <w:szCs w:val="32"/>
          <w:lang w:val="fr-CA"/>
        </w:rPr>
        <w:t xml:space="preserve">es </w:t>
      </w:r>
      <w:r w:rsidR="00E66575">
        <w:rPr>
          <w:rFonts w:ascii="Arial" w:hAnsi="Arial" w:cs="Arial"/>
          <w:sz w:val="32"/>
          <w:szCs w:val="32"/>
          <w:lang w:val="fr-CA"/>
        </w:rPr>
        <w:t xml:space="preserve">statistiques </w:t>
      </w:r>
      <w:r>
        <w:rPr>
          <w:rFonts w:ascii="Arial" w:hAnsi="Arial" w:cs="Arial"/>
          <w:sz w:val="32"/>
          <w:szCs w:val="32"/>
          <w:lang w:val="fr-CA"/>
        </w:rPr>
        <w:t xml:space="preserve">particulièrement </w:t>
      </w:r>
      <w:r w:rsidR="00C8114C">
        <w:rPr>
          <w:rFonts w:ascii="Arial" w:hAnsi="Arial" w:cs="Arial"/>
          <w:sz w:val="32"/>
          <w:szCs w:val="32"/>
          <w:lang w:val="fr-CA"/>
        </w:rPr>
        <w:t xml:space="preserve">alarmantes </w:t>
      </w:r>
      <w:r w:rsidR="00F43344" w:rsidRPr="00F43344">
        <w:rPr>
          <w:rFonts w:ascii="Arial" w:hAnsi="Arial" w:cs="Arial"/>
          <w:sz w:val="32"/>
          <w:szCs w:val="32"/>
          <w:lang w:val="fr-CA"/>
        </w:rPr>
        <w:t xml:space="preserve">qui devraient </w:t>
      </w:r>
      <w:r w:rsidR="00F43344">
        <w:rPr>
          <w:rFonts w:ascii="Arial" w:hAnsi="Arial" w:cs="Arial"/>
          <w:sz w:val="32"/>
          <w:szCs w:val="32"/>
          <w:lang w:val="fr-CA"/>
        </w:rPr>
        <w:t>toutes et t</w:t>
      </w:r>
      <w:r w:rsidR="00F43344" w:rsidRPr="00F43344">
        <w:rPr>
          <w:rFonts w:ascii="Arial" w:hAnsi="Arial" w:cs="Arial"/>
          <w:sz w:val="32"/>
          <w:szCs w:val="32"/>
          <w:lang w:val="fr-CA"/>
        </w:rPr>
        <w:t>ous nous préoccup</w:t>
      </w:r>
      <w:r w:rsidR="00C8114C">
        <w:rPr>
          <w:rFonts w:ascii="Arial" w:hAnsi="Arial" w:cs="Arial"/>
          <w:sz w:val="32"/>
          <w:szCs w:val="32"/>
          <w:lang w:val="fr-CA"/>
        </w:rPr>
        <w:t>er</w:t>
      </w:r>
      <w:r w:rsidR="009B5116">
        <w:rPr>
          <w:rFonts w:ascii="Arial" w:hAnsi="Arial" w:cs="Arial"/>
          <w:sz w:val="32"/>
          <w:szCs w:val="32"/>
          <w:lang w:val="fr-CA"/>
        </w:rPr>
        <w:t xml:space="preserve">. </w:t>
      </w:r>
    </w:p>
    <w:p w14:paraId="7CCAEB44" w14:textId="77777777" w:rsidR="00AB2EF3" w:rsidRPr="000E7525" w:rsidRDefault="00AB2EF3" w:rsidP="00F67925">
      <w:pPr>
        <w:pStyle w:val="ListParagraph"/>
        <w:jc w:val="both"/>
        <w:rPr>
          <w:rFonts w:ascii="Arial" w:hAnsi="Arial" w:cs="Arial"/>
          <w:lang w:val="fr-CA"/>
        </w:rPr>
      </w:pPr>
    </w:p>
    <w:p w14:paraId="0FB07828" w14:textId="2F386946" w:rsidR="00AB2EF3" w:rsidRPr="00BC754A" w:rsidRDefault="00B47627" w:rsidP="00BC754A">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lastRenderedPageBreak/>
        <w:t>Entre 2017 et 2019, lors d’</w:t>
      </w:r>
      <w:r w:rsidR="00AB2EF3" w:rsidRPr="00DB699C">
        <w:rPr>
          <w:rFonts w:ascii="Arial" w:hAnsi="Arial" w:cs="Arial"/>
          <w:sz w:val="32"/>
          <w:szCs w:val="32"/>
          <w:lang w:val="fr-CA"/>
        </w:rPr>
        <w:t>une étude</w:t>
      </w:r>
      <w:r>
        <w:rPr>
          <w:rFonts w:ascii="Arial" w:hAnsi="Arial" w:cs="Arial"/>
          <w:sz w:val="32"/>
          <w:szCs w:val="32"/>
          <w:lang w:val="fr-CA"/>
        </w:rPr>
        <w:t xml:space="preserve"> importante</w:t>
      </w:r>
      <w:r w:rsidR="00AB2EF3" w:rsidRPr="00DB699C">
        <w:rPr>
          <w:rFonts w:ascii="Arial" w:hAnsi="Arial" w:cs="Arial"/>
          <w:sz w:val="32"/>
          <w:szCs w:val="32"/>
          <w:lang w:val="fr-CA"/>
        </w:rPr>
        <w:t xml:space="preserve"> au sujet de la modernisation de la </w:t>
      </w:r>
      <w:r w:rsidR="00AB2EF3" w:rsidRPr="00DB699C">
        <w:rPr>
          <w:rFonts w:ascii="Arial" w:hAnsi="Arial" w:cs="Arial"/>
          <w:i/>
          <w:iCs/>
          <w:sz w:val="32"/>
          <w:szCs w:val="32"/>
          <w:lang w:val="fr-CA"/>
        </w:rPr>
        <w:t>Loi sur les langues officielles</w:t>
      </w:r>
      <w:r>
        <w:rPr>
          <w:rFonts w:ascii="Arial" w:hAnsi="Arial" w:cs="Arial"/>
          <w:sz w:val="32"/>
          <w:szCs w:val="32"/>
          <w:lang w:val="fr-CA"/>
        </w:rPr>
        <w:t xml:space="preserve">, les membres du comité OLLO ont </w:t>
      </w:r>
      <w:r w:rsidR="00AB2EF3" w:rsidRPr="00DB699C">
        <w:rPr>
          <w:rFonts w:ascii="Arial" w:hAnsi="Arial" w:cs="Arial"/>
          <w:sz w:val="32"/>
          <w:szCs w:val="32"/>
          <w:lang w:val="fr-CA"/>
        </w:rPr>
        <w:t xml:space="preserve">entendu de nombreux jeunes d’expression française en contexte minoritaire affirmer qu’ils « ne se sentent pas à l’aise de s’exprimer en français, ce qui les pousse à adopter l’anglais dans leurs conversations ». </w:t>
      </w:r>
      <w:r w:rsidR="00BC754A">
        <w:rPr>
          <w:rFonts w:ascii="Arial" w:hAnsi="Arial" w:cs="Arial"/>
          <w:sz w:val="32"/>
          <w:szCs w:val="32"/>
          <w:lang w:val="fr-CA"/>
        </w:rPr>
        <w:t xml:space="preserve">Une </w:t>
      </w:r>
      <w:r w:rsidR="00AB2EF3" w:rsidRPr="00BC754A">
        <w:rPr>
          <w:rFonts w:ascii="Arial" w:hAnsi="Arial" w:cs="Arial"/>
          <w:sz w:val="32"/>
          <w:szCs w:val="32"/>
          <w:lang w:val="fr-CA"/>
        </w:rPr>
        <w:t xml:space="preserve">réalité </w:t>
      </w:r>
      <w:r>
        <w:rPr>
          <w:rFonts w:ascii="Arial" w:hAnsi="Arial" w:cs="Arial"/>
          <w:sz w:val="32"/>
          <w:szCs w:val="32"/>
          <w:lang w:val="fr-CA"/>
        </w:rPr>
        <w:t xml:space="preserve">qui est </w:t>
      </w:r>
      <w:r w:rsidR="00AB2EF3" w:rsidRPr="00BC754A">
        <w:rPr>
          <w:rFonts w:ascii="Arial" w:hAnsi="Arial" w:cs="Arial"/>
          <w:sz w:val="32"/>
          <w:szCs w:val="32"/>
          <w:lang w:val="fr-CA"/>
        </w:rPr>
        <w:t xml:space="preserve">abordée dans la </w:t>
      </w:r>
      <w:r w:rsidR="00AB2EF3" w:rsidRPr="00BC754A">
        <w:rPr>
          <w:rFonts w:ascii="Arial" w:hAnsi="Arial" w:cs="Arial"/>
          <w:i/>
          <w:iCs/>
          <w:sz w:val="32"/>
          <w:szCs w:val="32"/>
          <w:lang w:val="fr-CA"/>
        </w:rPr>
        <w:t>Stratégie nationale pour la sécurité linguistique</w:t>
      </w:r>
      <w:r w:rsidR="00687871">
        <w:rPr>
          <w:rFonts w:ascii="Arial" w:hAnsi="Arial" w:cs="Arial"/>
          <w:sz w:val="32"/>
          <w:szCs w:val="32"/>
          <w:lang w:val="fr-CA"/>
        </w:rPr>
        <w:t xml:space="preserve"> </w:t>
      </w:r>
      <w:r w:rsidR="00AB2EF3" w:rsidRPr="00BC754A">
        <w:rPr>
          <w:rFonts w:ascii="Arial" w:hAnsi="Arial" w:cs="Arial"/>
          <w:sz w:val="32"/>
          <w:szCs w:val="32"/>
          <w:lang w:val="fr-CA"/>
        </w:rPr>
        <w:t>dévoilée en mars 2020 par la Fédération de la jeunesse canadienne-français</w:t>
      </w:r>
      <w:r w:rsidR="00BC754A">
        <w:rPr>
          <w:rFonts w:ascii="Arial" w:hAnsi="Arial" w:cs="Arial"/>
          <w:sz w:val="32"/>
          <w:szCs w:val="32"/>
          <w:lang w:val="fr-CA"/>
        </w:rPr>
        <w:t xml:space="preserve">e. </w:t>
      </w:r>
    </w:p>
    <w:p w14:paraId="7FFE5218" w14:textId="77777777" w:rsidR="00AB2EF3" w:rsidRPr="00DB699C" w:rsidRDefault="00AB2EF3" w:rsidP="00F67925">
      <w:pPr>
        <w:pStyle w:val="ListParagraph"/>
        <w:spacing w:line="360" w:lineRule="auto"/>
        <w:jc w:val="both"/>
        <w:rPr>
          <w:rFonts w:ascii="Arial" w:hAnsi="Arial" w:cs="Arial"/>
          <w:sz w:val="32"/>
          <w:szCs w:val="32"/>
          <w:lang w:val="fr-CA"/>
        </w:rPr>
      </w:pPr>
    </w:p>
    <w:p w14:paraId="5AA0726E" w14:textId="56B3294E" w:rsidR="00AB2EF3" w:rsidRPr="00DB699C" w:rsidRDefault="00AB2EF3" w:rsidP="00F67925">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Déclin</w:t>
      </w:r>
      <w:r w:rsidR="00292056">
        <w:rPr>
          <w:rFonts w:ascii="Arial" w:hAnsi="Arial" w:cs="Arial"/>
          <w:sz w:val="32"/>
          <w:szCs w:val="32"/>
          <w:lang w:val="fr-CA"/>
        </w:rPr>
        <w:t>é</w:t>
      </w:r>
      <w:r w:rsidR="00086E01">
        <w:rPr>
          <w:rFonts w:ascii="Arial" w:hAnsi="Arial" w:cs="Arial"/>
          <w:sz w:val="32"/>
          <w:szCs w:val="32"/>
          <w:lang w:val="fr-CA"/>
        </w:rPr>
        <w:t>e</w:t>
      </w:r>
      <w:r w:rsidR="00292056">
        <w:rPr>
          <w:rFonts w:ascii="Arial" w:hAnsi="Arial" w:cs="Arial"/>
          <w:sz w:val="32"/>
          <w:szCs w:val="32"/>
          <w:lang w:val="fr-CA"/>
        </w:rPr>
        <w:t xml:space="preserve"> </w:t>
      </w:r>
      <w:r w:rsidRPr="00DB699C">
        <w:rPr>
          <w:rFonts w:ascii="Arial" w:hAnsi="Arial" w:cs="Arial"/>
          <w:sz w:val="32"/>
          <w:szCs w:val="32"/>
          <w:lang w:val="fr-CA"/>
        </w:rPr>
        <w:t xml:space="preserve">en quatre domaines d’intervention stratégiques, soit l’éducation, le marché du travail, la culture et les médias, et les politiques publiques, cette Stratégie prône certaines mesures pour améliorer la situation de la sécurité linguistique dans la francophonie canadienne. </w:t>
      </w:r>
    </w:p>
    <w:p w14:paraId="5852CEC9" w14:textId="77777777" w:rsidR="00AB2EF3" w:rsidRPr="00DB699C" w:rsidRDefault="00AB2EF3" w:rsidP="00F67925">
      <w:pPr>
        <w:pStyle w:val="ListParagraph"/>
        <w:spacing w:line="360" w:lineRule="auto"/>
        <w:jc w:val="both"/>
        <w:rPr>
          <w:rFonts w:ascii="Arial" w:hAnsi="Arial" w:cs="Arial"/>
          <w:sz w:val="32"/>
          <w:szCs w:val="32"/>
          <w:lang w:val="fr-CA"/>
        </w:rPr>
      </w:pPr>
    </w:p>
    <w:p w14:paraId="7BD3D347" w14:textId="7D53BDAD" w:rsidR="00AB2EF3" w:rsidRPr="00DB699C" w:rsidRDefault="00AB2EF3" w:rsidP="00F67925">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Pour l</w:t>
      </w:r>
      <w:r w:rsidR="00BD7B90" w:rsidRPr="00DB699C">
        <w:rPr>
          <w:rFonts w:ascii="Arial" w:hAnsi="Arial" w:cs="Arial"/>
          <w:sz w:val="32"/>
          <w:szCs w:val="32"/>
          <w:lang w:val="fr-CA"/>
        </w:rPr>
        <w:t xml:space="preserve">’éducation, un secteur </w:t>
      </w:r>
      <w:r w:rsidR="00081A5F">
        <w:rPr>
          <w:rFonts w:ascii="Arial" w:hAnsi="Arial" w:cs="Arial"/>
          <w:sz w:val="32"/>
          <w:szCs w:val="32"/>
          <w:lang w:val="fr-CA"/>
        </w:rPr>
        <w:t>névralgique</w:t>
      </w:r>
      <w:r w:rsidR="00BD7B90" w:rsidRPr="00DB699C">
        <w:rPr>
          <w:rFonts w:ascii="Arial" w:hAnsi="Arial" w:cs="Arial"/>
          <w:sz w:val="32"/>
          <w:szCs w:val="32"/>
          <w:lang w:val="fr-CA"/>
        </w:rPr>
        <w:t xml:space="preserve"> pour la vitalité de la francophonie minoritaire, </w:t>
      </w:r>
      <w:r w:rsidRPr="00DB699C">
        <w:rPr>
          <w:rFonts w:ascii="Arial" w:hAnsi="Arial" w:cs="Arial"/>
          <w:sz w:val="32"/>
          <w:szCs w:val="32"/>
          <w:lang w:val="fr-CA"/>
        </w:rPr>
        <w:t xml:space="preserve">on note, par exemple : </w:t>
      </w:r>
    </w:p>
    <w:p w14:paraId="085D37F8" w14:textId="77777777" w:rsidR="00AB2EF3" w:rsidRPr="000E7525" w:rsidRDefault="00AB2EF3" w:rsidP="00F67925">
      <w:pPr>
        <w:pStyle w:val="ListParagraph"/>
        <w:jc w:val="both"/>
        <w:rPr>
          <w:rFonts w:ascii="Arial" w:hAnsi="Arial" w:cs="Arial"/>
          <w:lang w:val="fr-CA"/>
        </w:rPr>
      </w:pPr>
    </w:p>
    <w:p w14:paraId="01CC652E" w14:textId="77777777" w:rsidR="00160527" w:rsidRPr="00DB699C" w:rsidRDefault="00AB2EF3" w:rsidP="00F67925">
      <w:pPr>
        <w:pStyle w:val="ListParagraph"/>
        <w:numPr>
          <w:ilvl w:val="0"/>
          <w:numId w:val="8"/>
        </w:numPr>
        <w:spacing w:line="360" w:lineRule="auto"/>
        <w:jc w:val="both"/>
        <w:rPr>
          <w:rFonts w:ascii="Arial" w:hAnsi="Arial" w:cs="Arial"/>
          <w:sz w:val="28"/>
          <w:szCs w:val="28"/>
          <w:lang w:val="fr-CA"/>
        </w:rPr>
      </w:pPr>
      <w:r w:rsidRPr="00DB699C">
        <w:rPr>
          <w:rFonts w:ascii="Arial" w:hAnsi="Arial" w:cs="Arial"/>
          <w:sz w:val="28"/>
          <w:szCs w:val="28"/>
          <w:lang w:val="fr-CA"/>
        </w:rPr>
        <w:t xml:space="preserve">L’amélioration de l’accessibilité aux services francophones en petite enfance; </w:t>
      </w:r>
    </w:p>
    <w:p w14:paraId="02DA5E9E" w14:textId="77777777" w:rsidR="00160527" w:rsidRPr="00DB699C" w:rsidRDefault="00160527" w:rsidP="00F67925">
      <w:pPr>
        <w:pStyle w:val="ListParagraph"/>
        <w:spacing w:line="360" w:lineRule="auto"/>
        <w:ind w:left="1800"/>
        <w:jc w:val="both"/>
        <w:rPr>
          <w:rFonts w:ascii="Arial" w:hAnsi="Arial" w:cs="Arial"/>
          <w:sz w:val="28"/>
          <w:szCs w:val="28"/>
          <w:lang w:val="fr-CA"/>
        </w:rPr>
      </w:pPr>
    </w:p>
    <w:p w14:paraId="21A811AB" w14:textId="77777777" w:rsidR="00160527" w:rsidRPr="00DB699C" w:rsidRDefault="00AB2EF3" w:rsidP="00F67925">
      <w:pPr>
        <w:pStyle w:val="ListParagraph"/>
        <w:numPr>
          <w:ilvl w:val="0"/>
          <w:numId w:val="8"/>
        </w:numPr>
        <w:spacing w:line="360" w:lineRule="auto"/>
        <w:jc w:val="both"/>
        <w:rPr>
          <w:rFonts w:ascii="Arial" w:hAnsi="Arial" w:cs="Arial"/>
          <w:sz w:val="28"/>
          <w:szCs w:val="28"/>
          <w:lang w:val="fr-CA"/>
        </w:rPr>
      </w:pPr>
      <w:r w:rsidRPr="00DB699C">
        <w:rPr>
          <w:rFonts w:ascii="Arial" w:hAnsi="Arial" w:cs="Arial"/>
          <w:sz w:val="28"/>
          <w:szCs w:val="28"/>
          <w:lang w:val="fr-CA"/>
        </w:rPr>
        <w:t xml:space="preserve">L’amélioration de l’accessibilité aux études postsecondaires en français; </w:t>
      </w:r>
    </w:p>
    <w:p w14:paraId="47BA8C36" w14:textId="77777777" w:rsidR="00160527" w:rsidRPr="00DB699C" w:rsidRDefault="00160527" w:rsidP="00F67925">
      <w:pPr>
        <w:pStyle w:val="ListParagraph"/>
        <w:spacing w:line="360" w:lineRule="auto"/>
        <w:jc w:val="both"/>
        <w:rPr>
          <w:rFonts w:ascii="Arial" w:hAnsi="Arial" w:cs="Arial"/>
          <w:sz w:val="28"/>
          <w:szCs w:val="28"/>
          <w:lang w:val="fr-CA"/>
        </w:rPr>
      </w:pPr>
    </w:p>
    <w:p w14:paraId="3A2ACCFA" w14:textId="77777777" w:rsidR="00160527" w:rsidRPr="00DB699C" w:rsidRDefault="00AB2EF3" w:rsidP="00F67925">
      <w:pPr>
        <w:pStyle w:val="ListParagraph"/>
        <w:numPr>
          <w:ilvl w:val="0"/>
          <w:numId w:val="8"/>
        </w:numPr>
        <w:spacing w:line="360" w:lineRule="auto"/>
        <w:jc w:val="both"/>
        <w:rPr>
          <w:rFonts w:ascii="Arial" w:hAnsi="Arial" w:cs="Arial"/>
          <w:sz w:val="28"/>
          <w:szCs w:val="28"/>
          <w:lang w:val="fr-CA"/>
        </w:rPr>
      </w:pPr>
      <w:r w:rsidRPr="00DB699C">
        <w:rPr>
          <w:rFonts w:ascii="Arial" w:hAnsi="Arial" w:cs="Arial"/>
          <w:sz w:val="28"/>
          <w:szCs w:val="28"/>
          <w:lang w:val="fr-CA"/>
        </w:rPr>
        <w:t xml:space="preserve">Harmoniser les diverses pratiques et approches en matière d’éducation de langue française entre province et territoire; </w:t>
      </w:r>
      <w:proofErr w:type="gramStart"/>
      <w:r w:rsidRPr="00DB699C">
        <w:rPr>
          <w:rFonts w:ascii="Arial" w:hAnsi="Arial" w:cs="Arial"/>
          <w:sz w:val="28"/>
          <w:szCs w:val="28"/>
          <w:lang w:val="fr-CA"/>
        </w:rPr>
        <w:t>ou</w:t>
      </w:r>
      <w:proofErr w:type="gramEnd"/>
    </w:p>
    <w:p w14:paraId="17065DFA" w14:textId="77777777" w:rsidR="00160527" w:rsidRPr="00DB699C" w:rsidRDefault="00160527" w:rsidP="00F67925">
      <w:pPr>
        <w:pStyle w:val="ListParagraph"/>
        <w:spacing w:line="360" w:lineRule="auto"/>
        <w:jc w:val="both"/>
        <w:rPr>
          <w:rFonts w:ascii="Arial" w:hAnsi="Arial" w:cs="Arial"/>
          <w:sz w:val="28"/>
          <w:szCs w:val="28"/>
          <w:lang w:val="fr-CA"/>
        </w:rPr>
      </w:pPr>
    </w:p>
    <w:p w14:paraId="7A88C311" w14:textId="73BD2469" w:rsidR="00AB2EF3" w:rsidRPr="00DB699C" w:rsidRDefault="00AB2EF3" w:rsidP="00F67925">
      <w:pPr>
        <w:pStyle w:val="ListParagraph"/>
        <w:numPr>
          <w:ilvl w:val="0"/>
          <w:numId w:val="8"/>
        </w:numPr>
        <w:spacing w:line="360" w:lineRule="auto"/>
        <w:jc w:val="both"/>
        <w:rPr>
          <w:rFonts w:ascii="Arial" w:hAnsi="Arial" w:cs="Arial"/>
          <w:sz w:val="28"/>
          <w:szCs w:val="28"/>
          <w:lang w:val="fr-CA"/>
        </w:rPr>
      </w:pPr>
      <w:r w:rsidRPr="00DB699C">
        <w:rPr>
          <w:rFonts w:ascii="Arial" w:hAnsi="Arial" w:cs="Arial"/>
          <w:sz w:val="28"/>
          <w:szCs w:val="28"/>
          <w:lang w:val="fr-CA"/>
        </w:rPr>
        <w:t>Multiplier les occasions de prises de paroles sécuritaires et valorisantes en salle de classe afin de bâtir la confiance et la résilience des apprenants.</w:t>
      </w:r>
    </w:p>
    <w:p w14:paraId="6BB0603B" w14:textId="77777777" w:rsidR="00AB2EF3" w:rsidRPr="000E7525" w:rsidRDefault="00AB2EF3" w:rsidP="00F67925">
      <w:pPr>
        <w:pStyle w:val="ListParagraph"/>
        <w:jc w:val="both"/>
        <w:rPr>
          <w:rFonts w:ascii="Arial" w:hAnsi="Arial" w:cs="Arial"/>
          <w:lang w:val="fr-CA"/>
        </w:rPr>
      </w:pPr>
    </w:p>
    <w:p w14:paraId="3BF0E51B" w14:textId="5D47E7C4" w:rsidR="00CC164D" w:rsidRPr="00DB699C" w:rsidRDefault="00086E01"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E</w:t>
      </w:r>
      <w:r w:rsidR="00AB2EF3" w:rsidRPr="00DB699C">
        <w:rPr>
          <w:rFonts w:ascii="Arial" w:hAnsi="Arial" w:cs="Arial"/>
          <w:sz w:val="32"/>
          <w:szCs w:val="32"/>
          <w:lang w:val="fr-CA"/>
        </w:rPr>
        <w:t xml:space="preserve">n vue de renforcer la sécurité linguistique des </w:t>
      </w:r>
      <w:r w:rsidR="002B035B">
        <w:rPr>
          <w:rFonts w:ascii="Arial" w:hAnsi="Arial" w:cs="Arial"/>
          <w:sz w:val="32"/>
          <w:szCs w:val="32"/>
          <w:lang w:val="fr-CA"/>
        </w:rPr>
        <w:t>jeunes</w:t>
      </w:r>
      <w:r w:rsidR="00AB2EF3" w:rsidRPr="00DB699C">
        <w:rPr>
          <w:rFonts w:ascii="Arial" w:hAnsi="Arial" w:cs="Arial"/>
          <w:sz w:val="32"/>
          <w:szCs w:val="32"/>
          <w:lang w:val="fr-CA"/>
        </w:rPr>
        <w:t xml:space="preserve">, la Stratégie affirme clairement que </w:t>
      </w:r>
      <w:r w:rsidR="00C55506">
        <w:rPr>
          <w:rFonts w:ascii="Arial" w:hAnsi="Arial" w:cs="Arial"/>
          <w:sz w:val="32"/>
          <w:szCs w:val="32"/>
          <w:lang w:val="fr-CA"/>
        </w:rPr>
        <w:t>ceux-ci</w:t>
      </w:r>
      <w:r w:rsidR="00AB2EF3" w:rsidRPr="00DB699C">
        <w:rPr>
          <w:rFonts w:ascii="Arial" w:hAnsi="Arial" w:cs="Arial"/>
          <w:sz w:val="32"/>
          <w:szCs w:val="32"/>
          <w:lang w:val="fr-CA"/>
        </w:rPr>
        <w:t xml:space="preserve"> ne doivent plus se sentir continuellement jugés lorsqu’ils emploient le français en salle de classe.</w:t>
      </w:r>
    </w:p>
    <w:p w14:paraId="3E67A36F" w14:textId="77777777" w:rsidR="00CC164D" w:rsidRPr="00DB699C" w:rsidRDefault="00CC164D" w:rsidP="00F67925">
      <w:pPr>
        <w:pStyle w:val="ListParagraph"/>
        <w:spacing w:line="360" w:lineRule="auto"/>
        <w:jc w:val="both"/>
        <w:rPr>
          <w:rFonts w:ascii="Arial" w:hAnsi="Arial" w:cs="Arial"/>
          <w:sz w:val="32"/>
          <w:szCs w:val="32"/>
          <w:lang w:val="fr-CA"/>
        </w:rPr>
      </w:pPr>
    </w:p>
    <w:p w14:paraId="304BB958" w14:textId="53B15526" w:rsidR="00CC164D" w:rsidRDefault="00B90B56" w:rsidP="00ED2CC2">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 xml:space="preserve">L’école </w:t>
      </w:r>
      <w:r w:rsidR="00F336C2">
        <w:rPr>
          <w:rFonts w:ascii="Arial" w:hAnsi="Arial" w:cs="Arial"/>
          <w:sz w:val="32"/>
          <w:szCs w:val="32"/>
          <w:lang w:val="fr-CA"/>
        </w:rPr>
        <w:t xml:space="preserve">en contexte minoritaire </w:t>
      </w:r>
      <w:r w:rsidR="00CC164D" w:rsidRPr="00DB699C">
        <w:rPr>
          <w:rFonts w:ascii="Arial" w:hAnsi="Arial" w:cs="Arial"/>
          <w:sz w:val="32"/>
          <w:szCs w:val="32"/>
          <w:lang w:val="fr-CA"/>
        </w:rPr>
        <w:t>constitue un pilier essentiel pour la réussite scolaire, la construction identitaire et la sécurité linguistique des apprenants à l’échelle du pays. Elle ne peut toutefois agir isolément. Son action repose sur l’appui soutenu des gouvernements, de divers partenaires et sur l’engagement actif des parents.</w:t>
      </w:r>
    </w:p>
    <w:p w14:paraId="0C8FD144" w14:textId="77777777" w:rsidR="00ED2CC2" w:rsidRPr="00ED2CC2" w:rsidRDefault="00ED2CC2" w:rsidP="00ED2CC2">
      <w:pPr>
        <w:pStyle w:val="ListParagraph"/>
        <w:rPr>
          <w:rFonts w:ascii="Arial" w:hAnsi="Arial" w:cs="Arial"/>
          <w:sz w:val="32"/>
          <w:szCs w:val="32"/>
          <w:lang w:val="fr-CA"/>
        </w:rPr>
      </w:pPr>
    </w:p>
    <w:p w14:paraId="6C4E2289" w14:textId="77777777" w:rsidR="00ED2CC2" w:rsidRPr="00ED2CC2" w:rsidRDefault="00ED2CC2" w:rsidP="00ED2CC2">
      <w:pPr>
        <w:pStyle w:val="ListParagraph"/>
        <w:spacing w:line="360" w:lineRule="auto"/>
        <w:jc w:val="both"/>
        <w:rPr>
          <w:rFonts w:ascii="Arial" w:hAnsi="Arial" w:cs="Arial"/>
          <w:sz w:val="32"/>
          <w:szCs w:val="32"/>
          <w:lang w:val="fr-CA"/>
        </w:rPr>
      </w:pPr>
    </w:p>
    <w:p w14:paraId="5994A1DF" w14:textId="20B07680" w:rsidR="00CC164D" w:rsidRPr="00DB699C" w:rsidRDefault="00CC164D" w:rsidP="00F67925">
      <w:pPr>
        <w:pStyle w:val="ListParagraph"/>
        <w:numPr>
          <w:ilvl w:val="0"/>
          <w:numId w:val="6"/>
        </w:numPr>
        <w:spacing w:line="360" w:lineRule="auto"/>
        <w:jc w:val="both"/>
        <w:rPr>
          <w:rFonts w:ascii="Arial" w:hAnsi="Arial" w:cs="Arial"/>
          <w:sz w:val="32"/>
          <w:szCs w:val="32"/>
          <w:lang w:val="fr-CA"/>
        </w:rPr>
      </w:pPr>
      <w:r w:rsidRPr="00DB699C">
        <w:rPr>
          <w:rFonts w:ascii="Arial" w:hAnsi="Arial" w:cs="Arial"/>
          <w:sz w:val="32"/>
          <w:szCs w:val="32"/>
          <w:lang w:val="fr-CA"/>
        </w:rPr>
        <w:t>Au cours des prochaines minutes, j’aborderai</w:t>
      </w:r>
      <w:r w:rsidR="00E04434" w:rsidRPr="00DB699C">
        <w:rPr>
          <w:rFonts w:ascii="Arial" w:hAnsi="Arial" w:cs="Arial"/>
          <w:sz w:val="32"/>
          <w:szCs w:val="32"/>
          <w:lang w:val="fr-CA"/>
        </w:rPr>
        <w:t xml:space="preserve"> </w:t>
      </w:r>
      <w:r w:rsidRPr="00DB699C">
        <w:rPr>
          <w:rFonts w:ascii="Arial" w:hAnsi="Arial" w:cs="Arial"/>
          <w:sz w:val="32"/>
          <w:szCs w:val="32"/>
          <w:lang w:val="fr-CA"/>
        </w:rPr>
        <w:t>comment certaines luttes menées par des parents</w:t>
      </w:r>
      <w:r w:rsidR="005429B1" w:rsidRPr="00DB699C">
        <w:rPr>
          <w:rFonts w:ascii="Arial" w:hAnsi="Arial" w:cs="Arial"/>
          <w:sz w:val="32"/>
          <w:szCs w:val="32"/>
          <w:lang w:val="fr-CA"/>
        </w:rPr>
        <w:t xml:space="preserve"> </w:t>
      </w:r>
      <w:r w:rsidR="00AA6910">
        <w:rPr>
          <w:rFonts w:ascii="Arial" w:hAnsi="Arial" w:cs="Arial"/>
          <w:sz w:val="32"/>
          <w:szCs w:val="32"/>
          <w:lang w:val="fr-CA"/>
        </w:rPr>
        <w:t xml:space="preserve">francophones </w:t>
      </w:r>
      <w:r w:rsidRPr="00DB699C">
        <w:rPr>
          <w:rFonts w:ascii="Arial" w:hAnsi="Arial" w:cs="Arial"/>
          <w:sz w:val="32"/>
          <w:szCs w:val="32"/>
          <w:lang w:val="fr-CA"/>
        </w:rPr>
        <w:t xml:space="preserve">pour obtenir l’accès et la pleine gestion de leurs écoles ont façonné </w:t>
      </w:r>
      <w:r w:rsidRPr="00DB699C">
        <w:rPr>
          <w:rFonts w:ascii="Arial" w:hAnsi="Arial" w:cs="Arial"/>
          <w:sz w:val="32"/>
          <w:szCs w:val="32"/>
          <w:lang w:val="fr-CA"/>
        </w:rPr>
        <w:lastRenderedPageBreak/>
        <w:t>(et continuent toujours de façonner) le paysage linguistique et constitutionnel du Canada.</w:t>
      </w:r>
    </w:p>
    <w:p w14:paraId="39EC5E78" w14:textId="77777777" w:rsidR="00CC164D" w:rsidRPr="000E7525" w:rsidRDefault="00CC164D" w:rsidP="00F67925">
      <w:pPr>
        <w:pStyle w:val="ListParagraph"/>
        <w:jc w:val="both"/>
        <w:rPr>
          <w:rFonts w:ascii="Arial" w:hAnsi="Arial" w:cs="Arial"/>
          <w:lang w:val="fr-CA"/>
        </w:rPr>
      </w:pPr>
    </w:p>
    <w:p w14:paraId="310336CA" w14:textId="77777777" w:rsidR="005B4024" w:rsidRPr="000E7525" w:rsidRDefault="005B4024" w:rsidP="00F67925">
      <w:pPr>
        <w:pStyle w:val="ListParagraph"/>
        <w:jc w:val="both"/>
        <w:rPr>
          <w:rFonts w:ascii="Arial" w:hAnsi="Arial" w:cs="Arial"/>
          <w:b/>
          <w:bCs/>
          <w:i/>
          <w:iCs/>
          <w:lang w:val="fr-CA"/>
        </w:rPr>
      </w:pPr>
    </w:p>
    <w:p w14:paraId="155CD40D" w14:textId="01C914A8" w:rsidR="001200FF" w:rsidRPr="0046643E" w:rsidRDefault="001200FF" w:rsidP="00F67925">
      <w:pPr>
        <w:jc w:val="both"/>
        <w:rPr>
          <w:rFonts w:ascii="Arial" w:hAnsi="Arial" w:cs="Arial"/>
          <w:b/>
          <w:bCs/>
          <w:i/>
          <w:iCs/>
          <w:sz w:val="28"/>
          <w:szCs w:val="28"/>
          <w:lang w:val="fr-CA"/>
        </w:rPr>
      </w:pPr>
      <w:r w:rsidRPr="0046643E">
        <w:rPr>
          <w:rFonts w:ascii="Arial" w:hAnsi="Arial" w:cs="Arial"/>
          <w:b/>
          <w:bCs/>
          <w:i/>
          <w:iCs/>
          <w:sz w:val="28"/>
          <w:szCs w:val="28"/>
          <w:lang w:val="fr-CA"/>
        </w:rPr>
        <w:t>L’accès à l’éducation dans la langue de la minorité</w:t>
      </w:r>
    </w:p>
    <w:p w14:paraId="5B959DE2" w14:textId="77777777" w:rsidR="005B4024" w:rsidRPr="000E7525" w:rsidRDefault="005B4024" w:rsidP="00F67925">
      <w:pPr>
        <w:pStyle w:val="ListParagraph"/>
        <w:jc w:val="both"/>
        <w:rPr>
          <w:rFonts w:ascii="Arial" w:hAnsi="Arial" w:cs="Arial"/>
          <w:b/>
          <w:bCs/>
          <w:i/>
          <w:iCs/>
          <w:lang w:val="fr-CA"/>
        </w:rPr>
      </w:pPr>
    </w:p>
    <w:p w14:paraId="5A79D006" w14:textId="3A436A3E" w:rsidR="00DF5CD4" w:rsidRPr="0086129C" w:rsidRDefault="00CC164D" w:rsidP="00F67925">
      <w:pPr>
        <w:pStyle w:val="ListParagraph"/>
        <w:numPr>
          <w:ilvl w:val="0"/>
          <w:numId w:val="6"/>
        </w:numPr>
        <w:spacing w:line="360" w:lineRule="auto"/>
        <w:jc w:val="both"/>
        <w:rPr>
          <w:rFonts w:ascii="Arial" w:hAnsi="Arial" w:cs="Arial"/>
          <w:sz w:val="32"/>
          <w:szCs w:val="32"/>
          <w:lang w:val="fr-CA"/>
        </w:rPr>
      </w:pPr>
      <w:r w:rsidRPr="0086129C">
        <w:rPr>
          <w:rFonts w:ascii="Arial" w:hAnsi="Arial" w:cs="Arial"/>
          <w:sz w:val="32"/>
          <w:szCs w:val="32"/>
          <w:lang w:val="fr-CA"/>
        </w:rPr>
        <w:t xml:space="preserve">L’un des enjeux majeurs pour la francophonie minoritaire </w:t>
      </w:r>
      <w:r w:rsidR="00C64983" w:rsidRPr="0086129C">
        <w:rPr>
          <w:rFonts w:ascii="Arial" w:hAnsi="Arial" w:cs="Arial"/>
          <w:sz w:val="32"/>
          <w:szCs w:val="32"/>
          <w:lang w:val="fr-CA"/>
        </w:rPr>
        <w:t xml:space="preserve">a été (et demeure toujours) </w:t>
      </w:r>
      <w:r w:rsidRPr="0086129C">
        <w:rPr>
          <w:rFonts w:ascii="Arial" w:hAnsi="Arial" w:cs="Arial"/>
          <w:sz w:val="32"/>
          <w:szCs w:val="32"/>
          <w:lang w:val="fr-CA"/>
        </w:rPr>
        <w:t>l’accès à l’éducation dans la langue de la minorité</w:t>
      </w:r>
      <w:r w:rsidR="00B30B97">
        <w:rPr>
          <w:rFonts w:ascii="Arial" w:hAnsi="Arial" w:cs="Arial"/>
          <w:sz w:val="32"/>
          <w:szCs w:val="32"/>
          <w:lang w:val="fr-CA"/>
        </w:rPr>
        <w:t xml:space="preserve">, et ce, tout au long du continuum </w:t>
      </w:r>
      <w:r w:rsidR="00613C1E">
        <w:rPr>
          <w:rFonts w:ascii="Arial" w:hAnsi="Arial" w:cs="Arial"/>
          <w:sz w:val="32"/>
          <w:szCs w:val="32"/>
          <w:lang w:val="fr-CA"/>
        </w:rPr>
        <w:t xml:space="preserve">allant de la petite enfance jusqu’aux études postsecondaires. </w:t>
      </w:r>
    </w:p>
    <w:p w14:paraId="46AB8B5A" w14:textId="77777777" w:rsidR="006573F8" w:rsidRPr="0086129C" w:rsidRDefault="006573F8" w:rsidP="00F67925">
      <w:pPr>
        <w:pStyle w:val="ListParagraph"/>
        <w:spacing w:line="360" w:lineRule="auto"/>
        <w:jc w:val="both"/>
        <w:rPr>
          <w:rFonts w:ascii="Arial" w:hAnsi="Arial" w:cs="Arial"/>
          <w:sz w:val="32"/>
          <w:szCs w:val="32"/>
          <w:lang w:val="fr-CA"/>
        </w:rPr>
      </w:pPr>
    </w:p>
    <w:p w14:paraId="2312D0F5" w14:textId="0E55C4C0" w:rsidR="00C64983" w:rsidRPr="0086129C" w:rsidRDefault="00DF5CD4" w:rsidP="00F67925">
      <w:pPr>
        <w:pStyle w:val="ListParagraph"/>
        <w:numPr>
          <w:ilvl w:val="0"/>
          <w:numId w:val="6"/>
        </w:numPr>
        <w:spacing w:line="360" w:lineRule="auto"/>
        <w:jc w:val="both"/>
        <w:rPr>
          <w:rFonts w:ascii="Arial" w:hAnsi="Arial" w:cs="Arial"/>
          <w:sz w:val="32"/>
          <w:szCs w:val="32"/>
          <w:lang w:val="fr-CA"/>
        </w:rPr>
      </w:pPr>
      <w:r w:rsidRPr="0086129C">
        <w:rPr>
          <w:rFonts w:ascii="Arial" w:hAnsi="Arial" w:cs="Arial"/>
          <w:sz w:val="32"/>
          <w:szCs w:val="32"/>
          <w:lang w:val="fr-CA"/>
        </w:rPr>
        <w:t>En effet, les communautés francophones et acadiennes ont historiquement connu leur lot d’injustices en matière d’éducation en français</w:t>
      </w:r>
      <w:r w:rsidR="00B2359E" w:rsidRPr="0086129C">
        <w:rPr>
          <w:rFonts w:ascii="Arial" w:hAnsi="Arial" w:cs="Arial"/>
          <w:sz w:val="32"/>
          <w:szCs w:val="32"/>
          <w:lang w:val="fr-CA"/>
        </w:rPr>
        <w:t xml:space="preserve">. </w:t>
      </w:r>
    </w:p>
    <w:p w14:paraId="03BFC6C2" w14:textId="77777777" w:rsidR="00985D90" w:rsidRPr="0086129C" w:rsidRDefault="00985D90" w:rsidP="00F67925">
      <w:pPr>
        <w:pStyle w:val="ListParagraph"/>
        <w:spacing w:line="360" w:lineRule="auto"/>
        <w:jc w:val="both"/>
        <w:rPr>
          <w:rFonts w:ascii="Arial" w:hAnsi="Arial" w:cs="Arial"/>
          <w:sz w:val="32"/>
          <w:szCs w:val="32"/>
          <w:lang w:val="fr-CA"/>
        </w:rPr>
      </w:pPr>
    </w:p>
    <w:p w14:paraId="70904BA2" w14:textId="6760F7E8" w:rsidR="00EC28D8" w:rsidRPr="0086129C" w:rsidRDefault="00C64983" w:rsidP="00F67925">
      <w:pPr>
        <w:pStyle w:val="ListParagraph"/>
        <w:numPr>
          <w:ilvl w:val="0"/>
          <w:numId w:val="6"/>
        </w:numPr>
        <w:spacing w:line="360" w:lineRule="auto"/>
        <w:jc w:val="both"/>
        <w:rPr>
          <w:rFonts w:ascii="Arial" w:hAnsi="Arial" w:cs="Arial"/>
          <w:sz w:val="32"/>
          <w:szCs w:val="32"/>
          <w:lang w:val="fr-CA"/>
        </w:rPr>
      </w:pPr>
      <w:r w:rsidRPr="0086129C">
        <w:rPr>
          <w:rFonts w:ascii="Arial" w:hAnsi="Arial" w:cs="Arial"/>
          <w:sz w:val="32"/>
          <w:szCs w:val="32"/>
          <w:lang w:val="fr-CA"/>
        </w:rPr>
        <w:t>Pour ne nomme</w:t>
      </w:r>
      <w:r w:rsidR="00A534CE" w:rsidRPr="0086129C">
        <w:rPr>
          <w:rFonts w:ascii="Arial" w:hAnsi="Arial" w:cs="Arial"/>
          <w:sz w:val="32"/>
          <w:szCs w:val="32"/>
          <w:lang w:val="fr-CA"/>
        </w:rPr>
        <w:t>r</w:t>
      </w:r>
      <w:r w:rsidRPr="0086129C">
        <w:rPr>
          <w:rFonts w:ascii="Arial" w:hAnsi="Arial" w:cs="Arial"/>
          <w:sz w:val="32"/>
          <w:szCs w:val="32"/>
          <w:lang w:val="fr-CA"/>
        </w:rPr>
        <w:t xml:space="preserve"> que quelques exemples, </w:t>
      </w:r>
      <w:r w:rsidR="000E45B9" w:rsidRPr="0086129C">
        <w:rPr>
          <w:rFonts w:ascii="Arial" w:hAnsi="Arial" w:cs="Arial"/>
          <w:sz w:val="32"/>
          <w:szCs w:val="32"/>
          <w:lang w:val="fr-CA"/>
        </w:rPr>
        <w:t>il y a</w:t>
      </w:r>
      <w:r w:rsidR="00385052" w:rsidRPr="0086129C">
        <w:rPr>
          <w:rFonts w:ascii="Arial" w:hAnsi="Arial" w:cs="Arial"/>
          <w:sz w:val="32"/>
          <w:szCs w:val="32"/>
          <w:lang w:val="fr-CA"/>
        </w:rPr>
        <w:t xml:space="preserve"> l’adoption du</w:t>
      </w:r>
      <w:r w:rsidR="003B096E" w:rsidRPr="0086129C">
        <w:rPr>
          <w:rFonts w:ascii="Arial" w:hAnsi="Arial" w:cs="Arial"/>
          <w:sz w:val="32"/>
          <w:szCs w:val="32"/>
          <w:lang w:val="fr-CA"/>
        </w:rPr>
        <w:t xml:space="preserve"> </w:t>
      </w:r>
      <w:r w:rsidR="00385052" w:rsidRPr="0086129C">
        <w:rPr>
          <w:rFonts w:ascii="Arial" w:hAnsi="Arial" w:cs="Arial"/>
          <w:sz w:val="32"/>
          <w:szCs w:val="32"/>
          <w:lang w:val="fr-CA"/>
        </w:rPr>
        <w:t>règlement no. 17 en Ontario</w:t>
      </w:r>
      <w:r w:rsidR="00EC28D8" w:rsidRPr="0086129C">
        <w:rPr>
          <w:rFonts w:ascii="Arial" w:hAnsi="Arial" w:cs="Arial"/>
          <w:sz w:val="32"/>
          <w:szCs w:val="32"/>
          <w:lang w:val="fr-CA"/>
        </w:rPr>
        <w:t xml:space="preserve"> en 1912, </w:t>
      </w:r>
      <w:r w:rsidR="00385052" w:rsidRPr="0086129C">
        <w:rPr>
          <w:rFonts w:ascii="Arial" w:hAnsi="Arial" w:cs="Arial"/>
          <w:sz w:val="32"/>
          <w:szCs w:val="32"/>
          <w:lang w:val="fr-CA"/>
        </w:rPr>
        <w:t>qui a interdit l’instruction en français dans les écoles primaires</w:t>
      </w:r>
      <w:r w:rsidR="000C79DA">
        <w:rPr>
          <w:rFonts w:ascii="Arial" w:hAnsi="Arial" w:cs="Arial"/>
          <w:sz w:val="32"/>
          <w:szCs w:val="32"/>
          <w:lang w:val="fr-CA"/>
        </w:rPr>
        <w:t xml:space="preserve"> pendant une quinzaine d’années</w:t>
      </w:r>
      <w:r w:rsidR="00EC28D8" w:rsidRPr="0086129C">
        <w:rPr>
          <w:rFonts w:ascii="Arial" w:hAnsi="Arial" w:cs="Arial"/>
          <w:sz w:val="32"/>
          <w:szCs w:val="32"/>
          <w:lang w:val="fr-CA"/>
        </w:rPr>
        <w:t>.</w:t>
      </w:r>
    </w:p>
    <w:p w14:paraId="6AB288E6" w14:textId="77777777" w:rsidR="00EC28D8" w:rsidRPr="0086129C" w:rsidRDefault="00EC28D8" w:rsidP="00F67925">
      <w:pPr>
        <w:pStyle w:val="ListParagraph"/>
        <w:spacing w:line="360" w:lineRule="auto"/>
        <w:jc w:val="both"/>
        <w:rPr>
          <w:rFonts w:ascii="Arial" w:hAnsi="Arial" w:cs="Arial"/>
          <w:sz w:val="32"/>
          <w:szCs w:val="32"/>
          <w:lang w:val="fr-CA"/>
        </w:rPr>
      </w:pPr>
    </w:p>
    <w:p w14:paraId="4E84B093" w14:textId="4EFF19B0" w:rsidR="004C39CB" w:rsidRPr="0086129C" w:rsidRDefault="00EC28D8" w:rsidP="00F67925">
      <w:pPr>
        <w:pStyle w:val="ListParagraph"/>
        <w:numPr>
          <w:ilvl w:val="0"/>
          <w:numId w:val="6"/>
        </w:numPr>
        <w:spacing w:line="360" w:lineRule="auto"/>
        <w:jc w:val="both"/>
        <w:rPr>
          <w:rFonts w:ascii="Arial" w:hAnsi="Arial" w:cs="Arial"/>
          <w:sz w:val="32"/>
          <w:szCs w:val="32"/>
          <w:lang w:val="fr-CA"/>
        </w:rPr>
      </w:pPr>
      <w:r w:rsidRPr="0086129C">
        <w:rPr>
          <w:rFonts w:ascii="Arial" w:hAnsi="Arial" w:cs="Arial"/>
          <w:sz w:val="32"/>
          <w:szCs w:val="32"/>
          <w:lang w:val="fr-CA"/>
        </w:rPr>
        <w:t xml:space="preserve">Je songe aussi </w:t>
      </w:r>
      <w:r w:rsidR="004C39CB" w:rsidRPr="0086129C">
        <w:rPr>
          <w:rFonts w:ascii="Arial" w:hAnsi="Arial" w:cs="Arial"/>
          <w:sz w:val="32"/>
          <w:szCs w:val="32"/>
          <w:lang w:val="fr-CA"/>
        </w:rPr>
        <w:t xml:space="preserve">à l’adoption d’un règlement </w:t>
      </w:r>
      <w:r w:rsidR="001810BF">
        <w:rPr>
          <w:rFonts w:ascii="Arial" w:hAnsi="Arial" w:cs="Arial"/>
          <w:sz w:val="32"/>
          <w:szCs w:val="32"/>
          <w:lang w:val="fr-CA"/>
        </w:rPr>
        <w:t>au milieu du 19</w:t>
      </w:r>
      <w:r w:rsidR="001810BF" w:rsidRPr="001810BF">
        <w:rPr>
          <w:rFonts w:ascii="Arial" w:hAnsi="Arial" w:cs="Arial"/>
          <w:sz w:val="32"/>
          <w:szCs w:val="32"/>
          <w:vertAlign w:val="superscript"/>
          <w:lang w:val="fr-CA"/>
        </w:rPr>
        <w:t>e</w:t>
      </w:r>
      <w:r w:rsidR="001810BF">
        <w:rPr>
          <w:rFonts w:ascii="Arial" w:hAnsi="Arial" w:cs="Arial"/>
          <w:sz w:val="32"/>
          <w:szCs w:val="32"/>
          <w:lang w:val="fr-CA"/>
        </w:rPr>
        <w:t xml:space="preserve"> siècle</w:t>
      </w:r>
      <w:r w:rsidR="004C39CB" w:rsidRPr="0086129C">
        <w:rPr>
          <w:rFonts w:ascii="Arial" w:hAnsi="Arial" w:cs="Arial"/>
          <w:sz w:val="32"/>
          <w:szCs w:val="32"/>
          <w:lang w:val="fr-CA"/>
        </w:rPr>
        <w:t xml:space="preserve"> </w:t>
      </w:r>
      <w:r w:rsidR="00120E29" w:rsidRPr="0086129C">
        <w:rPr>
          <w:rFonts w:ascii="Arial" w:hAnsi="Arial" w:cs="Arial"/>
          <w:sz w:val="32"/>
          <w:szCs w:val="32"/>
          <w:lang w:val="fr-CA"/>
        </w:rPr>
        <w:t xml:space="preserve">à l'Île-du-Prince-Édouard, </w:t>
      </w:r>
      <w:r w:rsidR="004C39CB" w:rsidRPr="0086129C">
        <w:rPr>
          <w:rFonts w:ascii="Arial" w:hAnsi="Arial" w:cs="Arial"/>
          <w:sz w:val="32"/>
          <w:szCs w:val="32"/>
          <w:lang w:val="fr-CA"/>
        </w:rPr>
        <w:t xml:space="preserve">exigeant que l’enseignement soit dispensé en anglais.  </w:t>
      </w:r>
    </w:p>
    <w:p w14:paraId="50810297" w14:textId="5376DAFB" w:rsidR="00385052" w:rsidRPr="0086129C" w:rsidRDefault="00385052" w:rsidP="00F67925">
      <w:pPr>
        <w:pStyle w:val="ListParagraph"/>
        <w:spacing w:line="360" w:lineRule="auto"/>
        <w:jc w:val="both"/>
        <w:rPr>
          <w:rFonts w:ascii="Arial" w:hAnsi="Arial" w:cs="Arial"/>
          <w:sz w:val="32"/>
          <w:szCs w:val="32"/>
          <w:lang w:val="fr-CA"/>
        </w:rPr>
      </w:pPr>
    </w:p>
    <w:p w14:paraId="370FBA2F" w14:textId="590BB27C" w:rsidR="008D1BC1" w:rsidRPr="0086129C" w:rsidRDefault="0042544A"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lastRenderedPageBreak/>
        <w:t>Chez nous, j</w:t>
      </w:r>
      <w:r w:rsidR="00DD7669">
        <w:rPr>
          <w:rFonts w:ascii="Arial" w:hAnsi="Arial" w:cs="Arial"/>
          <w:sz w:val="32"/>
          <w:szCs w:val="32"/>
          <w:lang w:val="fr-CA"/>
        </w:rPr>
        <w:t>e pens</w:t>
      </w:r>
      <w:r w:rsidR="00996130">
        <w:rPr>
          <w:rFonts w:ascii="Arial" w:hAnsi="Arial" w:cs="Arial"/>
          <w:sz w:val="32"/>
          <w:szCs w:val="32"/>
          <w:lang w:val="fr-CA"/>
        </w:rPr>
        <w:t>e</w:t>
      </w:r>
      <w:r w:rsidR="00DD7669">
        <w:rPr>
          <w:rFonts w:ascii="Arial" w:hAnsi="Arial" w:cs="Arial"/>
          <w:sz w:val="32"/>
          <w:szCs w:val="32"/>
          <w:lang w:val="fr-CA"/>
        </w:rPr>
        <w:t xml:space="preserve"> à </w:t>
      </w:r>
      <w:r w:rsidR="008D1BC1" w:rsidRPr="0086129C">
        <w:rPr>
          <w:rFonts w:ascii="Arial" w:hAnsi="Arial" w:cs="Arial"/>
          <w:sz w:val="32"/>
          <w:szCs w:val="32"/>
          <w:lang w:val="fr-CA"/>
        </w:rPr>
        <w:t xml:space="preserve">l’adoption </w:t>
      </w:r>
      <w:r w:rsidR="00B45B2F" w:rsidRPr="0086129C">
        <w:rPr>
          <w:rFonts w:ascii="Arial" w:hAnsi="Arial" w:cs="Arial"/>
          <w:sz w:val="32"/>
          <w:szCs w:val="32"/>
          <w:lang w:val="fr-CA"/>
        </w:rPr>
        <w:t>de la loi de</w:t>
      </w:r>
      <w:r w:rsidR="008D1BC1" w:rsidRPr="0086129C">
        <w:rPr>
          <w:rFonts w:ascii="Arial" w:hAnsi="Arial" w:cs="Arial"/>
          <w:sz w:val="32"/>
          <w:szCs w:val="32"/>
          <w:lang w:val="fr-CA"/>
        </w:rPr>
        <w:t xml:space="preserve"> 1871</w:t>
      </w:r>
      <w:r w:rsidR="007C3C28" w:rsidRPr="0086129C">
        <w:rPr>
          <w:rFonts w:ascii="Arial" w:hAnsi="Arial" w:cs="Arial"/>
          <w:sz w:val="32"/>
          <w:szCs w:val="32"/>
          <w:lang w:val="fr-CA"/>
        </w:rPr>
        <w:t xml:space="preserve"> au Nouveau-Brunswick </w:t>
      </w:r>
      <w:r w:rsidR="008D1BC1" w:rsidRPr="0086129C">
        <w:rPr>
          <w:rFonts w:ascii="Arial" w:hAnsi="Arial" w:cs="Arial"/>
          <w:sz w:val="32"/>
          <w:szCs w:val="32"/>
          <w:lang w:val="fr-CA"/>
        </w:rPr>
        <w:t>interdisant l’enseignement catholique et le port de symboles religieux en salle de classe. Les Acadiens s</w:t>
      </w:r>
      <w:r w:rsidR="006403F7">
        <w:rPr>
          <w:rFonts w:ascii="Arial" w:hAnsi="Arial" w:cs="Arial"/>
          <w:sz w:val="32"/>
          <w:szCs w:val="32"/>
          <w:lang w:val="fr-CA"/>
        </w:rPr>
        <w:t xml:space="preserve">e sont </w:t>
      </w:r>
      <w:r w:rsidR="008D1BC1" w:rsidRPr="0086129C">
        <w:rPr>
          <w:rFonts w:ascii="Arial" w:hAnsi="Arial" w:cs="Arial"/>
          <w:sz w:val="32"/>
          <w:szCs w:val="32"/>
          <w:lang w:val="fr-CA"/>
        </w:rPr>
        <w:t xml:space="preserve">massivement </w:t>
      </w:r>
      <w:r w:rsidR="006403F7">
        <w:rPr>
          <w:rFonts w:ascii="Arial" w:hAnsi="Arial" w:cs="Arial"/>
          <w:sz w:val="32"/>
          <w:szCs w:val="32"/>
          <w:lang w:val="fr-CA"/>
        </w:rPr>
        <w:t xml:space="preserve">opposés </w:t>
      </w:r>
      <w:r w:rsidR="008D1BC1" w:rsidRPr="0086129C">
        <w:rPr>
          <w:rFonts w:ascii="Arial" w:hAnsi="Arial" w:cs="Arial"/>
          <w:sz w:val="32"/>
          <w:szCs w:val="32"/>
          <w:lang w:val="fr-CA"/>
        </w:rPr>
        <w:t xml:space="preserve">à cette mesure législative, car la foi catholique et la langue française sont intimement liées à leur identité. Une révolte s’ensuit en 1875 et trouvera la mort de deux hommes, dont Louis Mailloux de Caraquet. </w:t>
      </w:r>
    </w:p>
    <w:p w14:paraId="35CAFF5A" w14:textId="77777777" w:rsidR="007C3C28" w:rsidRPr="0086129C" w:rsidRDefault="007C3C28" w:rsidP="00F67925">
      <w:pPr>
        <w:pStyle w:val="ListParagraph"/>
        <w:spacing w:line="360" w:lineRule="auto"/>
        <w:jc w:val="both"/>
        <w:rPr>
          <w:rFonts w:ascii="Arial" w:hAnsi="Arial" w:cs="Arial"/>
          <w:sz w:val="32"/>
          <w:szCs w:val="32"/>
          <w:lang w:val="fr-CA"/>
        </w:rPr>
      </w:pPr>
    </w:p>
    <w:p w14:paraId="67B08C20" w14:textId="1297E8A5" w:rsidR="001A6EF3" w:rsidRPr="0086129C" w:rsidRDefault="000775B2" w:rsidP="00F67925">
      <w:pPr>
        <w:pStyle w:val="ListParagraph"/>
        <w:numPr>
          <w:ilvl w:val="0"/>
          <w:numId w:val="6"/>
        </w:numPr>
        <w:spacing w:line="360" w:lineRule="auto"/>
        <w:jc w:val="both"/>
        <w:rPr>
          <w:rFonts w:ascii="Arial" w:hAnsi="Arial" w:cs="Arial"/>
          <w:sz w:val="32"/>
          <w:szCs w:val="32"/>
          <w:lang w:val="fr-CA"/>
        </w:rPr>
      </w:pPr>
      <w:r w:rsidRPr="0086129C">
        <w:rPr>
          <w:rFonts w:ascii="Arial" w:hAnsi="Arial" w:cs="Arial"/>
          <w:sz w:val="32"/>
          <w:szCs w:val="32"/>
          <w:lang w:val="fr-CA"/>
        </w:rPr>
        <w:t xml:space="preserve">Cette révolte illustre </w:t>
      </w:r>
      <w:r w:rsidR="00A46AAE" w:rsidRPr="0086129C">
        <w:rPr>
          <w:rFonts w:ascii="Arial" w:hAnsi="Arial" w:cs="Arial"/>
          <w:sz w:val="32"/>
          <w:szCs w:val="32"/>
          <w:lang w:val="fr-CA"/>
        </w:rPr>
        <w:t xml:space="preserve">la détermination </w:t>
      </w:r>
      <w:r w:rsidR="00B84399" w:rsidRPr="0086129C">
        <w:rPr>
          <w:rFonts w:ascii="Arial" w:hAnsi="Arial" w:cs="Arial"/>
          <w:sz w:val="32"/>
          <w:szCs w:val="32"/>
          <w:lang w:val="fr-CA"/>
        </w:rPr>
        <w:t xml:space="preserve">et la résilience </w:t>
      </w:r>
      <w:r w:rsidR="00A46AAE" w:rsidRPr="0086129C">
        <w:rPr>
          <w:rFonts w:ascii="Arial" w:hAnsi="Arial" w:cs="Arial"/>
          <w:sz w:val="32"/>
          <w:szCs w:val="32"/>
          <w:lang w:val="fr-CA"/>
        </w:rPr>
        <w:t xml:space="preserve">dont certains </w:t>
      </w:r>
      <w:r w:rsidR="00335C16" w:rsidRPr="0086129C">
        <w:rPr>
          <w:rFonts w:ascii="Arial" w:hAnsi="Arial" w:cs="Arial"/>
          <w:sz w:val="32"/>
          <w:szCs w:val="32"/>
          <w:lang w:val="fr-CA"/>
        </w:rPr>
        <w:t>font preuve</w:t>
      </w:r>
      <w:r w:rsidRPr="0086129C">
        <w:rPr>
          <w:rFonts w:ascii="Arial" w:hAnsi="Arial" w:cs="Arial"/>
          <w:sz w:val="32"/>
          <w:szCs w:val="32"/>
          <w:lang w:val="fr-CA"/>
        </w:rPr>
        <w:t xml:space="preserve"> pour défendre leur langue, leur culture et leur identité dans le contexte éducatif.</w:t>
      </w:r>
    </w:p>
    <w:p w14:paraId="4478C1D3" w14:textId="77777777" w:rsidR="001A6EF3" w:rsidRPr="0086129C" w:rsidRDefault="001A6EF3" w:rsidP="00F67925">
      <w:pPr>
        <w:pStyle w:val="ListParagraph"/>
        <w:spacing w:line="360" w:lineRule="auto"/>
        <w:jc w:val="both"/>
        <w:rPr>
          <w:rFonts w:ascii="Arial" w:hAnsi="Arial" w:cs="Arial"/>
          <w:sz w:val="32"/>
          <w:szCs w:val="32"/>
          <w:lang w:val="fr-CA"/>
        </w:rPr>
      </w:pPr>
    </w:p>
    <w:p w14:paraId="42F280FE" w14:textId="749D579D" w:rsidR="00CC164D" w:rsidRPr="0086129C" w:rsidRDefault="00335C16" w:rsidP="00F67925">
      <w:pPr>
        <w:pStyle w:val="ListParagraph"/>
        <w:numPr>
          <w:ilvl w:val="0"/>
          <w:numId w:val="6"/>
        </w:numPr>
        <w:spacing w:line="360" w:lineRule="auto"/>
        <w:jc w:val="both"/>
        <w:rPr>
          <w:rFonts w:ascii="Arial" w:hAnsi="Arial" w:cs="Arial"/>
          <w:sz w:val="32"/>
          <w:szCs w:val="32"/>
          <w:lang w:val="fr-CA"/>
        </w:rPr>
      </w:pPr>
      <w:r w:rsidRPr="0086129C">
        <w:rPr>
          <w:rFonts w:ascii="Arial" w:hAnsi="Arial" w:cs="Arial"/>
          <w:sz w:val="32"/>
          <w:szCs w:val="32"/>
          <w:lang w:val="fr-CA"/>
        </w:rPr>
        <w:t>L</w:t>
      </w:r>
      <w:r w:rsidR="00CC164D" w:rsidRPr="0086129C">
        <w:rPr>
          <w:rFonts w:ascii="Arial" w:hAnsi="Arial" w:cs="Arial"/>
          <w:sz w:val="32"/>
          <w:szCs w:val="32"/>
          <w:lang w:val="fr-CA"/>
        </w:rPr>
        <w:t xml:space="preserve">’école en contexte linguistique minoritaire sert de lieu de développement du capital de connaissances, de socialisation, de transmission et d’expression de la langue et de la culture minoritaire. </w:t>
      </w:r>
    </w:p>
    <w:p w14:paraId="7EC56ECB" w14:textId="77777777" w:rsidR="00CC164D" w:rsidRPr="0086129C" w:rsidRDefault="00CC164D" w:rsidP="00F67925">
      <w:pPr>
        <w:pStyle w:val="ListParagraph"/>
        <w:spacing w:line="360" w:lineRule="auto"/>
        <w:jc w:val="both"/>
        <w:rPr>
          <w:rFonts w:ascii="Arial" w:hAnsi="Arial" w:cs="Arial"/>
          <w:sz w:val="32"/>
          <w:szCs w:val="32"/>
          <w:lang w:val="fr-CA"/>
        </w:rPr>
      </w:pPr>
    </w:p>
    <w:p w14:paraId="7EE6C5D4" w14:textId="3F10EC84" w:rsidR="00CC164D" w:rsidRPr="0086129C" w:rsidRDefault="00CC164D" w:rsidP="00F67925">
      <w:pPr>
        <w:pStyle w:val="ListParagraph"/>
        <w:numPr>
          <w:ilvl w:val="0"/>
          <w:numId w:val="6"/>
        </w:numPr>
        <w:spacing w:line="360" w:lineRule="auto"/>
        <w:jc w:val="both"/>
        <w:rPr>
          <w:rFonts w:ascii="Arial" w:hAnsi="Arial" w:cs="Arial"/>
          <w:sz w:val="32"/>
          <w:szCs w:val="32"/>
          <w:lang w:val="fr-CA"/>
        </w:rPr>
      </w:pPr>
      <w:r w:rsidRPr="0086129C">
        <w:rPr>
          <w:rFonts w:ascii="Arial" w:hAnsi="Arial" w:cs="Arial"/>
          <w:sz w:val="32"/>
          <w:szCs w:val="32"/>
          <w:lang w:val="fr-CA"/>
        </w:rPr>
        <w:t xml:space="preserve">Mme Angéline Martel, experte en sociolinguistique, affirmait dans le cadre de l’affaire </w:t>
      </w:r>
      <w:r w:rsidRPr="0086129C">
        <w:rPr>
          <w:rFonts w:ascii="Arial" w:hAnsi="Arial" w:cs="Arial"/>
          <w:i/>
          <w:iCs/>
          <w:sz w:val="32"/>
          <w:szCs w:val="32"/>
          <w:lang w:val="fr-CA"/>
        </w:rPr>
        <w:t>Arsenault-Cameron c. Île-du-Prince-Édouard</w:t>
      </w:r>
      <w:r w:rsidRPr="0086129C">
        <w:rPr>
          <w:rFonts w:ascii="Arial" w:hAnsi="Arial" w:cs="Arial"/>
          <w:sz w:val="32"/>
          <w:szCs w:val="32"/>
          <w:lang w:val="fr-CA"/>
        </w:rPr>
        <w:t xml:space="preserve"> (cause </w:t>
      </w:r>
      <w:r w:rsidR="00263718">
        <w:rPr>
          <w:rFonts w:ascii="Arial" w:hAnsi="Arial" w:cs="Arial"/>
          <w:sz w:val="32"/>
          <w:szCs w:val="32"/>
          <w:lang w:val="fr-CA"/>
        </w:rPr>
        <w:t xml:space="preserve">importante </w:t>
      </w:r>
      <w:r w:rsidR="00160527" w:rsidRPr="0086129C">
        <w:rPr>
          <w:rFonts w:ascii="Arial" w:hAnsi="Arial" w:cs="Arial"/>
          <w:sz w:val="32"/>
          <w:szCs w:val="32"/>
          <w:lang w:val="fr-CA"/>
        </w:rPr>
        <w:t xml:space="preserve">en matière d’éducation </w:t>
      </w:r>
      <w:r w:rsidRPr="0086129C">
        <w:rPr>
          <w:rFonts w:ascii="Arial" w:hAnsi="Arial" w:cs="Arial"/>
          <w:sz w:val="32"/>
          <w:szCs w:val="32"/>
          <w:lang w:val="fr-CA"/>
        </w:rPr>
        <w:t xml:space="preserve">qui s’est rendu jusqu’à la Cour suprême du Canada), et je cite: </w:t>
      </w:r>
    </w:p>
    <w:p w14:paraId="76405E9B" w14:textId="77777777" w:rsidR="00CC164D" w:rsidRPr="000E7525" w:rsidRDefault="00CC164D" w:rsidP="00F67925">
      <w:pPr>
        <w:pStyle w:val="ListParagraph"/>
        <w:jc w:val="both"/>
        <w:rPr>
          <w:rFonts w:ascii="Arial" w:hAnsi="Arial" w:cs="Arial"/>
          <w:lang w:val="fr-CA"/>
        </w:rPr>
      </w:pPr>
    </w:p>
    <w:p w14:paraId="407FEECA" w14:textId="5CCF8CE8" w:rsidR="00CC164D" w:rsidRPr="0086129C" w:rsidRDefault="00CC164D" w:rsidP="00F67925">
      <w:pPr>
        <w:pStyle w:val="ListParagraph"/>
        <w:spacing w:line="360" w:lineRule="auto"/>
        <w:ind w:left="1080"/>
        <w:jc w:val="both"/>
        <w:rPr>
          <w:rFonts w:ascii="Arial" w:hAnsi="Arial" w:cs="Arial"/>
          <w:sz w:val="28"/>
          <w:szCs w:val="28"/>
          <w:lang w:val="fr-CA"/>
        </w:rPr>
      </w:pPr>
      <w:r w:rsidRPr="0086129C">
        <w:rPr>
          <w:rFonts w:ascii="Arial" w:hAnsi="Arial" w:cs="Arial"/>
          <w:sz w:val="28"/>
          <w:szCs w:val="28"/>
          <w:lang w:val="fr-CA"/>
        </w:rPr>
        <w:t xml:space="preserve">« […] l’école est l’institution la plus importante pour la survie de la minorité linguistique officielle, qui est elle-même un véritable </w:t>
      </w:r>
      <w:r w:rsidRPr="0086129C">
        <w:rPr>
          <w:rFonts w:ascii="Arial" w:hAnsi="Arial" w:cs="Arial"/>
          <w:sz w:val="28"/>
          <w:szCs w:val="28"/>
          <w:lang w:val="fr-CA"/>
        </w:rPr>
        <w:lastRenderedPageBreak/>
        <w:t xml:space="preserve">bénéficiaire en vertu de l’article 23 [de la Charte canadienne des droits et libertés] ».  </w:t>
      </w:r>
    </w:p>
    <w:p w14:paraId="1A7BE4ED" w14:textId="77777777" w:rsidR="00CC164D" w:rsidRPr="0086129C" w:rsidRDefault="00CC164D" w:rsidP="00F67925">
      <w:pPr>
        <w:pStyle w:val="ListParagraph"/>
        <w:spacing w:line="360" w:lineRule="auto"/>
        <w:ind w:left="1080"/>
        <w:jc w:val="both"/>
        <w:rPr>
          <w:rFonts w:ascii="Arial" w:hAnsi="Arial" w:cs="Arial"/>
          <w:sz w:val="28"/>
          <w:szCs w:val="28"/>
          <w:lang w:val="fr-CA"/>
        </w:rPr>
      </w:pPr>
    </w:p>
    <w:p w14:paraId="21CAB367" w14:textId="518BB9F0" w:rsidR="00860909" w:rsidRPr="0086129C" w:rsidRDefault="00CC164D" w:rsidP="00F67925">
      <w:pPr>
        <w:pStyle w:val="ListParagraph"/>
        <w:numPr>
          <w:ilvl w:val="0"/>
          <w:numId w:val="6"/>
        </w:numPr>
        <w:spacing w:line="360" w:lineRule="auto"/>
        <w:jc w:val="both"/>
        <w:rPr>
          <w:rFonts w:ascii="Arial" w:hAnsi="Arial" w:cs="Arial"/>
          <w:sz w:val="32"/>
          <w:szCs w:val="32"/>
          <w:lang w:val="fr-CA"/>
        </w:rPr>
      </w:pPr>
      <w:r w:rsidRPr="0086129C">
        <w:rPr>
          <w:rFonts w:ascii="Arial" w:hAnsi="Arial" w:cs="Arial"/>
          <w:sz w:val="32"/>
          <w:szCs w:val="32"/>
          <w:lang w:val="fr-CA"/>
        </w:rPr>
        <w:t xml:space="preserve">Comme je l’ai indiqué plus tôt, l’article 23 de la </w:t>
      </w:r>
      <w:r w:rsidRPr="0086129C">
        <w:rPr>
          <w:rFonts w:ascii="Arial" w:hAnsi="Arial" w:cs="Arial"/>
          <w:i/>
          <w:iCs/>
          <w:sz w:val="32"/>
          <w:szCs w:val="32"/>
          <w:lang w:val="fr-CA"/>
        </w:rPr>
        <w:t>Charte</w:t>
      </w:r>
      <w:r w:rsidRPr="0086129C">
        <w:rPr>
          <w:rFonts w:ascii="Arial" w:hAnsi="Arial" w:cs="Arial"/>
          <w:sz w:val="32"/>
          <w:szCs w:val="32"/>
          <w:lang w:val="fr-CA"/>
        </w:rPr>
        <w:t xml:space="preserve"> garantit </w:t>
      </w:r>
      <w:r w:rsidR="00E04434" w:rsidRPr="0086129C">
        <w:rPr>
          <w:rFonts w:ascii="Arial" w:hAnsi="Arial" w:cs="Arial"/>
          <w:sz w:val="32"/>
          <w:szCs w:val="32"/>
          <w:lang w:val="fr-CA"/>
        </w:rPr>
        <w:t>un</w:t>
      </w:r>
      <w:r w:rsidRPr="0086129C">
        <w:rPr>
          <w:rFonts w:ascii="Arial" w:hAnsi="Arial" w:cs="Arial"/>
          <w:sz w:val="32"/>
          <w:szCs w:val="32"/>
          <w:lang w:val="fr-CA"/>
        </w:rPr>
        <w:t xml:space="preserve"> droit d’accès à l’instruction dans la langue de la minorité</w:t>
      </w:r>
      <w:r w:rsidR="00E04434" w:rsidRPr="0086129C">
        <w:rPr>
          <w:rFonts w:ascii="Arial" w:hAnsi="Arial" w:cs="Arial"/>
          <w:sz w:val="32"/>
          <w:szCs w:val="32"/>
          <w:lang w:val="fr-CA"/>
        </w:rPr>
        <w:t xml:space="preserve"> : un droit des parents admissibles de faire instruire leurs enfants dans la langue française </w:t>
      </w:r>
      <w:r w:rsidR="009E02DB">
        <w:rPr>
          <w:rFonts w:ascii="Arial" w:hAnsi="Arial" w:cs="Arial"/>
          <w:sz w:val="32"/>
          <w:szCs w:val="32"/>
          <w:lang w:val="fr-CA"/>
        </w:rPr>
        <w:t xml:space="preserve">à l’extérieur du Québec </w:t>
      </w:r>
      <w:r w:rsidR="00E04434" w:rsidRPr="0086129C">
        <w:rPr>
          <w:rFonts w:ascii="Arial" w:hAnsi="Arial" w:cs="Arial"/>
          <w:sz w:val="32"/>
          <w:szCs w:val="32"/>
          <w:lang w:val="fr-CA"/>
        </w:rPr>
        <w:t>lorsque « le nombre de ces enfants le justifie ».</w:t>
      </w:r>
    </w:p>
    <w:p w14:paraId="613BF443" w14:textId="77777777" w:rsidR="00860909" w:rsidRPr="0086129C" w:rsidRDefault="00860909" w:rsidP="00F67925">
      <w:pPr>
        <w:pStyle w:val="ListParagraph"/>
        <w:spacing w:line="360" w:lineRule="auto"/>
        <w:jc w:val="both"/>
        <w:rPr>
          <w:rFonts w:ascii="Arial" w:hAnsi="Arial" w:cs="Arial"/>
          <w:sz w:val="32"/>
          <w:szCs w:val="32"/>
          <w:lang w:val="fr-CA"/>
        </w:rPr>
      </w:pPr>
    </w:p>
    <w:p w14:paraId="10341422" w14:textId="77777777" w:rsidR="007F1E36" w:rsidRDefault="00E04434" w:rsidP="00F67925">
      <w:pPr>
        <w:pStyle w:val="ListParagraph"/>
        <w:numPr>
          <w:ilvl w:val="0"/>
          <w:numId w:val="6"/>
        </w:numPr>
        <w:spacing w:line="360" w:lineRule="auto"/>
        <w:jc w:val="both"/>
        <w:rPr>
          <w:rFonts w:ascii="Arial" w:hAnsi="Arial" w:cs="Arial"/>
          <w:sz w:val="32"/>
          <w:szCs w:val="32"/>
          <w:lang w:val="fr-CA"/>
        </w:rPr>
      </w:pPr>
      <w:r w:rsidRPr="0086129C">
        <w:rPr>
          <w:rFonts w:ascii="Arial" w:hAnsi="Arial" w:cs="Arial"/>
          <w:sz w:val="32"/>
          <w:szCs w:val="32"/>
          <w:lang w:val="fr-CA"/>
        </w:rPr>
        <w:t>Ce droit a été largement défini par des litiges constitutionnels, souvent portés par des parents déterminés à soutenir la vitalité de leur communauté</w:t>
      </w:r>
      <w:r w:rsidR="00160527" w:rsidRPr="0086129C">
        <w:rPr>
          <w:rFonts w:ascii="Arial" w:hAnsi="Arial" w:cs="Arial"/>
          <w:sz w:val="32"/>
          <w:szCs w:val="32"/>
          <w:lang w:val="fr-CA"/>
        </w:rPr>
        <w:t xml:space="preserve">. </w:t>
      </w:r>
    </w:p>
    <w:p w14:paraId="38F5173F" w14:textId="77777777" w:rsidR="007F1E36" w:rsidRPr="007F1E36" w:rsidRDefault="007F1E36" w:rsidP="007F1E36">
      <w:pPr>
        <w:pStyle w:val="ListParagraph"/>
        <w:rPr>
          <w:rFonts w:ascii="Arial" w:hAnsi="Arial" w:cs="Arial"/>
          <w:sz w:val="32"/>
          <w:szCs w:val="32"/>
          <w:lang w:val="fr-CA"/>
        </w:rPr>
      </w:pPr>
    </w:p>
    <w:p w14:paraId="21BCE379" w14:textId="46FA6CFE" w:rsidR="00CC164D" w:rsidRDefault="00160527" w:rsidP="00F67925">
      <w:pPr>
        <w:pStyle w:val="ListParagraph"/>
        <w:numPr>
          <w:ilvl w:val="0"/>
          <w:numId w:val="6"/>
        </w:numPr>
        <w:spacing w:line="360" w:lineRule="auto"/>
        <w:jc w:val="both"/>
        <w:rPr>
          <w:rFonts w:ascii="Arial" w:hAnsi="Arial" w:cs="Arial"/>
          <w:sz w:val="32"/>
          <w:szCs w:val="32"/>
          <w:lang w:val="fr-CA"/>
        </w:rPr>
      </w:pPr>
      <w:r w:rsidRPr="0086129C">
        <w:rPr>
          <w:rFonts w:ascii="Arial" w:hAnsi="Arial" w:cs="Arial"/>
          <w:sz w:val="32"/>
          <w:szCs w:val="32"/>
          <w:lang w:val="fr-CA"/>
        </w:rPr>
        <w:t>Permettez-moi de souligner deux</w:t>
      </w:r>
      <w:r w:rsidR="00574374" w:rsidRPr="0086129C">
        <w:rPr>
          <w:rFonts w:ascii="Arial" w:hAnsi="Arial" w:cs="Arial"/>
          <w:sz w:val="32"/>
          <w:szCs w:val="32"/>
          <w:lang w:val="fr-CA"/>
        </w:rPr>
        <w:t xml:space="preserve"> </w:t>
      </w:r>
      <w:r w:rsidR="00E04434" w:rsidRPr="0086129C">
        <w:rPr>
          <w:rFonts w:ascii="Arial" w:hAnsi="Arial" w:cs="Arial"/>
          <w:sz w:val="32"/>
          <w:szCs w:val="32"/>
          <w:lang w:val="fr-CA"/>
        </w:rPr>
        <w:t xml:space="preserve">exemples </w:t>
      </w:r>
      <w:r w:rsidR="005429B1" w:rsidRPr="0086129C">
        <w:rPr>
          <w:rFonts w:ascii="Arial" w:hAnsi="Arial" w:cs="Arial"/>
          <w:sz w:val="32"/>
          <w:szCs w:val="32"/>
          <w:lang w:val="fr-CA"/>
        </w:rPr>
        <w:t xml:space="preserve">marquants </w:t>
      </w:r>
      <w:r w:rsidR="00E04434" w:rsidRPr="0086129C">
        <w:rPr>
          <w:rFonts w:ascii="Arial" w:hAnsi="Arial" w:cs="Arial"/>
          <w:sz w:val="32"/>
          <w:szCs w:val="32"/>
          <w:lang w:val="fr-CA"/>
        </w:rPr>
        <w:t>qui témoignent de cette détermination</w:t>
      </w:r>
      <w:r w:rsidR="00574374" w:rsidRPr="0086129C">
        <w:rPr>
          <w:rFonts w:ascii="Arial" w:hAnsi="Arial" w:cs="Arial"/>
          <w:sz w:val="32"/>
          <w:szCs w:val="32"/>
          <w:lang w:val="fr-CA"/>
        </w:rPr>
        <w:t xml:space="preserve">, soit l’affaire </w:t>
      </w:r>
      <w:r w:rsidR="00574374" w:rsidRPr="0086129C">
        <w:rPr>
          <w:rFonts w:ascii="Arial" w:hAnsi="Arial" w:cs="Arial"/>
          <w:i/>
          <w:iCs/>
          <w:sz w:val="32"/>
          <w:szCs w:val="32"/>
          <w:lang w:val="fr-CA"/>
        </w:rPr>
        <w:t>Doucet-Boudreau</w:t>
      </w:r>
      <w:r w:rsidR="00574374" w:rsidRPr="0086129C">
        <w:rPr>
          <w:rFonts w:ascii="Arial" w:hAnsi="Arial" w:cs="Arial"/>
          <w:sz w:val="32"/>
          <w:szCs w:val="32"/>
          <w:lang w:val="fr-CA"/>
        </w:rPr>
        <w:t xml:space="preserve"> de la Nouvelle-Écosse et la décision </w:t>
      </w:r>
      <w:r w:rsidR="00574374" w:rsidRPr="0086129C">
        <w:rPr>
          <w:rFonts w:ascii="Arial" w:hAnsi="Arial" w:cs="Arial"/>
          <w:i/>
          <w:iCs/>
          <w:sz w:val="32"/>
          <w:szCs w:val="32"/>
          <w:lang w:val="fr-CA"/>
        </w:rPr>
        <w:t>Arseneault-Cameron</w:t>
      </w:r>
      <w:r w:rsidR="00574374" w:rsidRPr="0086129C">
        <w:rPr>
          <w:rFonts w:ascii="Arial" w:hAnsi="Arial" w:cs="Arial"/>
          <w:sz w:val="32"/>
          <w:szCs w:val="32"/>
          <w:lang w:val="fr-CA"/>
        </w:rPr>
        <w:t xml:space="preserve"> de l’Île-du-Prince-Édouard.  </w:t>
      </w:r>
      <w:r w:rsidR="00E04434" w:rsidRPr="0086129C">
        <w:rPr>
          <w:rFonts w:ascii="Arial" w:hAnsi="Arial" w:cs="Arial"/>
          <w:sz w:val="32"/>
          <w:szCs w:val="32"/>
          <w:lang w:val="fr-CA"/>
        </w:rPr>
        <w:t xml:space="preserve">  </w:t>
      </w:r>
    </w:p>
    <w:p w14:paraId="2CAE9C53" w14:textId="77777777" w:rsidR="00574374" w:rsidRPr="00175E7F" w:rsidRDefault="00574374" w:rsidP="00175E7F">
      <w:pPr>
        <w:jc w:val="both"/>
        <w:rPr>
          <w:rFonts w:ascii="Arial" w:hAnsi="Arial" w:cs="Arial"/>
          <w:lang w:val="fr-CA"/>
        </w:rPr>
      </w:pPr>
    </w:p>
    <w:p w14:paraId="11E817B7" w14:textId="3E6CD53A" w:rsidR="00574374" w:rsidRPr="000E7525" w:rsidRDefault="00574374" w:rsidP="00F67925">
      <w:pPr>
        <w:pStyle w:val="ListParagraph"/>
        <w:ind w:left="1440"/>
        <w:jc w:val="both"/>
        <w:rPr>
          <w:rFonts w:ascii="Arial" w:hAnsi="Arial" w:cs="Arial"/>
          <w:i/>
          <w:iCs/>
          <w:u w:val="single"/>
          <w:lang w:val="fr-CA"/>
        </w:rPr>
      </w:pPr>
      <w:r w:rsidRPr="000E7525">
        <w:rPr>
          <w:rFonts w:ascii="Arial" w:hAnsi="Arial" w:cs="Arial"/>
          <w:i/>
          <w:iCs/>
          <w:u w:val="single"/>
          <w:lang w:val="fr-CA"/>
        </w:rPr>
        <w:t>Doucet-Boudreau</w:t>
      </w:r>
    </w:p>
    <w:p w14:paraId="75DD6B4F" w14:textId="77777777" w:rsidR="00E04434" w:rsidRPr="000E7525" w:rsidRDefault="00E04434" w:rsidP="00F67925">
      <w:pPr>
        <w:pStyle w:val="ListParagraph"/>
        <w:jc w:val="both"/>
        <w:rPr>
          <w:rFonts w:ascii="Arial" w:hAnsi="Arial" w:cs="Arial"/>
          <w:lang w:val="fr-CA"/>
        </w:rPr>
      </w:pPr>
    </w:p>
    <w:p w14:paraId="1D7790CF" w14:textId="35F20AB4" w:rsidR="005429B1" w:rsidRPr="008F5F2C" w:rsidRDefault="005429B1" w:rsidP="00F67925">
      <w:pPr>
        <w:pStyle w:val="ListParagraph"/>
        <w:numPr>
          <w:ilvl w:val="0"/>
          <w:numId w:val="6"/>
        </w:numPr>
        <w:spacing w:line="360" w:lineRule="auto"/>
        <w:jc w:val="both"/>
        <w:rPr>
          <w:rFonts w:ascii="Arial" w:hAnsi="Arial" w:cs="Arial"/>
          <w:sz w:val="32"/>
          <w:szCs w:val="32"/>
          <w:lang w:val="fr-CA"/>
        </w:rPr>
      </w:pPr>
      <w:r w:rsidRPr="008F5F2C">
        <w:rPr>
          <w:rFonts w:ascii="Arial" w:hAnsi="Arial" w:cs="Arial"/>
          <w:sz w:val="32"/>
          <w:szCs w:val="32"/>
          <w:lang w:val="fr-CA"/>
        </w:rPr>
        <w:t xml:space="preserve">En 1998, des parents francophones de la Nouvelle-Écosse décident d’emprunter la voie des tribunaux afin de </w:t>
      </w:r>
      <w:r w:rsidRPr="008F5F2C">
        <w:rPr>
          <w:rFonts w:ascii="Arial" w:hAnsi="Arial" w:cs="Arial"/>
          <w:sz w:val="32"/>
          <w:szCs w:val="32"/>
          <w:lang w:val="fr-CA"/>
        </w:rPr>
        <w:lastRenderedPageBreak/>
        <w:t xml:space="preserve">revendiquer des écoles secondaires francophones, financés à même les fonds publics. </w:t>
      </w:r>
    </w:p>
    <w:p w14:paraId="0EFB1FC2" w14:textId="77777777" w:rsidR="005429B1" w:rsidRPr="008F5F2C" w:rsidRDefault="005429B1" w:rsidP="00F67925">
      <w:pPr>
        <w:pStyle w:val="ListParagraph"/>
        <w:spacing w:line="360" w:lineRule="auto"/>
        <w:ind w:left="1080"/>
        <w:jc w:val="both"/>
        <w:rPr>
          <w:rFonts w:ascii="Arial" w:hAnsi="Arial" w:cs="Arial"/>
          <w:sz w:val="32"/>
          <w:szCs w:val="32"/>
          <w:lang w:val="fr-CA"/>
        </w:rPr>
      </w:pPr>
    </w:p>
    <w:p w14:paraId="52FDFEB0" w14:textId="12A77F50" w:rsidR="005429B1" w:rsidRPr="008F5F2C" w:rsidRDefault="005429B1" w:rsidP="00F67925">
      <w:pPr>
        <w:pStyle w:val="ListParagraph"/>
        <w:numPr>
          <w:ilvl w:val="0"/>
          <w:numId w:val="6"/>
        </w:numPr>
        <w:spacing w:line="360" w:lineRule="auto"/>
        <w:jc w:val="both"/>
        <w:rPr>
          <w:rFonts w:ascii="Arial" w:hAnsi="Arial" w:cs="Arial"/>
          <w:sz w:val="32"/>
          <w:szCs w:val="32"/>
          <w:lang w:val="fr-CA"/>
        </w:rPr>
      </w:pPr>
      <w:r w:rsidRPr="008F5F2C">
        <w:rPr>
          <w:rFonts w:ascii="Arial" w:hAnsi="Arial" w:cs="Arial"/>
          <w:sz w:val="32"/>
          <w:szCs w:val="32"/>
          <w:lang w:val="fr-CA"/>
        </w:rPr>
        <w:t>Bien que le gouvernement de la Nouvelle-Écosse ait</w:t>
      </w:r>
      <w:r w:rsidR="000C5214">
        <w:rPr>
          <w:rFonts w:ascii="Arial" w:hAnsi="Arial" w:cs="Arial"/>
          <w:sz w:val="32"/>
          <w:szCs w:val="32"/>
          <w:lang w:val="fr-CA"/>
        </w:rPr>
        <w:t xml:space="preserve"> </w:t>
      </w:r>
      <w:r w:rsidRPr="008F5F2C">
        <w:rPr>
          <w:rFonts w:ascii="Arial" w:hAnsi="Arial" w:cs="Arial"/>
          <w:sz w:val="32"/>
          <w:szCs w:val="32"/>
          <w:lang w:val="fr-CA"/>
        </w:rPr>
        <w:t xml:space="preserve">promis de construire de nouvelles écoles de langue française, il tardait à agir alors que le taux d'assimilation atteignait un « seuil critique ». Les parents avaient préalablement signé des pétitions et envoyé des lettres. Les parents en avaient assez d'attendre que cette promesse soit tenue. </w:t>
      </w:r>
    </w:p>
    <w:p w14:paraId="75207C07" w14:textId="77777777" w:rsidR="005429B1" w:rsidRPr="008F5F2C" w:rsidRDefault="005429B1" w:rsidP="00F67925">
      <w:pPr>
        <w:pStyle w:val="ListParagraph"/>
        <w:spacing w:line="360" w:lineRule="auto"/>
        <w:ind w:left="1080"/>
        <w:jc w:val="both"/>
        <w:rPr>
          <w:rFonts w:ascii="Arial" w:hAnsi="Arial" w:cs="Arial"/>
          <w:sz w:val="32"/>
          <w:szCs w:val="32"/>
          <w:lang w:val="fr-CA"/>
        </w:rPr>
      </w:pPr>
    </w:p>
    <w:p w14:paraId="6D9E547D" w14:textId="77777777" w:rsidR="00574374" w:rsidRPr="008F5F2C" w:rsidRDefault="005429B1" w:rsidP="00F67925">
      <w:pPr>
        <w:pStyle w:val="ListParagraph"/>
        <w:numPr>
          <w:ilvl w:val="0"/>
          <w:numId w:val="6"/>
        </w:numPr>
        <w:spacing w:line="360" w:lineRule="auto"/>
        <w:jc w:val="both"/>
        <w:rPr>
          <w:rFonts w:ascii="Arial" w:hAnsi="Arial" w:cs="Arial"/>
          <w:sz w:val="32"/>
          <w:szCs w:val="32"/>
          <w:lang w:val="fr-CA"/>
        </w:rPr>
      </w:pPr>
      <w:r w:rsidRPr="008F5F2C">
        <w:rPr>
          <w:rFonts w:ascii="Arial" w:hAnsi="Arial" w:cs="Arial"/>
          <w:sz w:val="32"/>
          <w:szCs w:val="32"/>
          <w:lang w:val="fr-CA"/>
        </w:rPr>
        <w:t xml:space="preserve">Après un revirement à la Cour d’appel, </w:t>
      </w:r>
      <w:r w:rsidR="00574374" w:rsidRPr="008F5F2C">
        <w:rPr>
          <w:rFonts w:ascii="Arial" w:hAnsi="Arial" w:cs="Arial"/>
          <w:sz w:val="32"/>
          <w:szCs w:val="32"/>
          <w:lang w:val="fr-CA"/>
        </w:rPr>
        <w:t xml:space="preserve">la </w:t>
      </w:r>
      <w:r w:rsidRPr="008F5F2C">
        <w:rPr>
          <w:rFonts w:ascii="Arial" w:hAnsi="Arial" w:cs="Arial"/>
          <w:sz w:val="32"/>
          <w:szCs w:val="32"/>
          <w:lang w:val="fr-CA"/>
        </w:rPr>
        <w:t>Cour suprême du Canada confirme en 2003</w:t>
      </w:r>
      <w:r w:rsidR="00574374" w:rsidRPr="008F5F2C">
        <w:rPr>
          <w:rFonts w:ascii="Arial" w:hAnsi="Arial" w:cs="Arial"/>
          <w:sz w:val="32"/>
          <w:szCs w:val="32"/>
          <w:lang w:val="fr-CA"/>
        </w:rPr>
        <w:t xml:space="preserve"> </w:t>
      </w:r>
      <w:r w:rsidRPr="008F5F2C">
        <w:rPr>
          <w:rFonts w:ascii="Arial" w:hAnsi="Arial" w:cs="Arial"/>
          <w:sz w:val="32"/>
          <w:szCs w:val="32"/>
          <w:lang w:val="fr-CA"/>
        </w:rPr>
        <w:t>que les droits garantis par l’article 23 sont particulièrement vulnérables à l’inaction des gouvernements</w:t>
      </w:r>
      <w:r w:rsidR="00574374" w:rsidRPr="008F5F2C">
        <w:rPr>
          <w:rFonts w:ascii="Arial" w:hAnsi="Arial" w:cs="Arial"/>
          <w:sz w:val="32"/>
          <w:szCs w:val="32"/>
          <w:lang w:val="fr-CA"/>
        </w:rPr>
        <w:t xml:space="preserve">. </w:t>
      </w:r>
    </w:p>
    <w:p w14:paraId="6E1C3E90" w14:textId="77777777" w:rsidR="00574374" w:rsidRPr="008F5F2C" w:rsidRDefault="00574374" w:rsidP="00F67925">
      <w:pPr>
        <w:pStyle w:val="ListParagraph"/>
        <w:spacing w:line="360" w:lineRule="auto"/>
        <w:jc w:val="both"/>
        <w:rPr>
          <w:rFonts w:ascii="Arial" w:hAnsi="Arial" w:cs="Arial"/>
          <w:sz w:val="32"/>
          <w:szCs w:val="32"/>
          <w:lang w:val="fr-CA"/>
        </w:rPr>
      </w:pPr>
    </w:p>
    <w:p w14:paraId="403AD31F" w14:textId="02ABBDDC" w:rsidR="00574374" w:rsidRPr="008F5F2C" w:rsidRDefault="00574374" w:rsidP="00F67925">
      <w:pPr>
        <w:pStyle w:val="ListParagraph"/>
        <w:numPr>
          <w:ilvl w:val="0"/>
          <w:numId w:val="6"/>
        </w:numPr>
        <w:spacing w:line="360" w:lineRule="auto"/>
        <w:jc w:val="both"/>
        <w:rPr>
          <w:rFonts w:ascii="Arial" w:hAnsi="Arial" w:cs="Arial"/>
          <w:sz w:val="32"/>
          <w:szCs w:val="32"/>
          <w:lang w:val="fr-CA"/>
        </w:rPr>
      </w:pPr>
      <w:r w:rsidRPr="008F5F2C">
        <w:rPr>
          <w:rFonts w:ascii="Arial" w:hAnsi="Arial" w:cs="Arial"/>
          <w:sz w:val="32"/>
          <w:szCs w:val="32"/>
          <w:lang w:val="fr-CA"/>
        </w:rPr>
        <w:t>Cette décision</w:t>
      </w:r>
      <w:r w:rsidR="00160527" w:rsidRPr="008F5F2C">
        <w:rPr>
          <w:rFonts w:ascii="Arial" w:hAnsi="Arial" w:cs="Arial"/>
          <w:sz w:val="32"/>
          <w:szCs w:val="32"/>
          <w:lang w:val="fr-CA"/>
        </w:rPr>
        <w:t xml:space="preserve"> représente</w:t>
      </w:r>
      <w:r w:rsidRPr="008F5F2C">
        <w:rPr>
          <w:rFonts w:ascii="Arial" w:hAnsi="Arial" w:cs="Arial"/>
          <w:sz w:val="32"/>
          <w:szCs w:val="32"/>
          <w:lang w:val="fr-CA"/>
        </w:rPr>
        <w:t xml:space="preserve"> une véritable victoire pour la communauté francophone et acadienne de la Nouvelle-Écosse et témoigne du travail acharné des parents ayant</w:t>
      </w:r>
      <w:r w:rsidR="00BE5413">
        <w:rPr>
          <w:rFonts w:ascii="Arial" w:hAnsi="Arial" w:cs="Arial"/>
          <w:sz w:val="32"/>
          <w:szCs w:val="32"/>
          <w:lang w:val="fr-CA"/>
        </w:rPr>
        <w:t>s</w:t>
      </w:r>
      <w:r w:rsidRPr="008F5F2C">
        <w:rPr>
          <w:rFonts w:ascii="Arial" w:hAnsi="Arial" w:cs="Arial"/>
          <w:sz w:val="32"/>
          <w:szCs w:val="32"/>
          <w:lang w:val="fr-CA"/>
        </w:rPr>
        <w:t xml:space="preserve"> droit</w:t>
      </w:r>
      <w:r w:rsidR="00BE5413">
        <w:rPr>
          <w:rFonts w:ascii="Arial" w:hAnsi="Arial" w:cs="Arial"/>
          <w:sz w:val="32"/>
          <w:szCs w:val="32"/>
          <w:lang w:val="fr-CA"/>
        </w:rPr>
        <w:t>s</w:t>
      </w:r>
      <w:r w:rsidRPr="008F5F2C">
        <w:rPr>
          <w:rFonts w:ascii="Arial" w:hAnsi="Arial" w:cs="Arial"/>
          <w:sz w:val="32"/>
          <w:szCs w:val="32"/>
          <w:lang w:val="fr-CA"/>
        </w:rPr>
        <w:t>, qui sont aussi de véritables leaders dans leurs communautés respectives.</w:t>
      </w:r>
    </w:p>
    <w:p w14:paraId="635A25F5" w14:textId="77777777" w:rsidR="00574374" w:rsidRPr="000E7525" w:rsidRDefault="00574374" w:rsidP="00F67925">
      <w:pPr>
        <w:pStyle w:val="ListParagraph"/>
        <w:jc w:val="both"/>
        <w:rPr>
          <w:rFonts w:ascii="Arial" w:hAnsi="Arial" w:cs="Arial"/>
          <w:lang w:val="fr-CA"/>
        </w:rPr>
      </w:pPr>
    </w:p>
    <w:p w14:paraId="652FD7D4" w14:textId="7D9F8649" w:rsidR="00574374" w:rsidRPr="000E7525" w:rsidRDefault="008C0C52" w:rsidP="00F67925">
      <w:pPr>
        <w:pStyle w:val="ListParagraph"/>
        <w:ind w:left="1440"/>
        <w:jc w:val="both"/>
        <w:rPr>
          <w:rFonts w:ascii="Arial" w:hAnsi="Arial" w:cs="Arial"/>
          <w:i/>
          <w:iCs/>
          <w:u w:val="single"/>
          <w:lang w:val="fr-CA"/>
        </w:rPr>
      </w:pPr>
      <w:r w:rsidRPr="000E7525">
        <w:rPr>
          <w:rFonts w:ascii="Arial" w:hAnsi="Arial" w:cs="Arial"/>
          <w:i/>
          <w:iCs/>
          <w:u w:val="single"/>
          <w:lang w:val="fr-CA"/>
        </w:rPr>
        <w:t>Arsenault-Cameron</w:t>
      </w:r>
    </w:p>
    <w:p w14:paraId="64581D8E" w14:textId="77777777" w:rsidR="008C0C52" w:rsidRPr="000E7525" w:rsidRDefault="008C0C52" w:rsidP="00F67925">
      <w:pPr>
        <w:pStyle w:val="ListParagraph"/>
        <w:ind w:left="1440"/>
        <w:jc w:val="both"/>
        <w:rPr>
          <w:rFonts w:ascii="Arial" w:hAnsi="Arial" w:cs="Arial"/>
          <w:i/>
          <w:iCs/>
          <w:u w:val="single"/>
          <w:lang w:val="fr-CA"/>
        </w:rPr>
      </w:pPr>
    </w:p>
    <w:p w14:paraId="365BCC89" w14:textId="01FAB297" w:rsidR="00860909" w:rsidRPr="008F5F2C" w:rsidRDefault="008C0C52" w:rsidP="00F67925">
      <w:pPr>
        <w:pStyle w:val="ListParagraph"/>
        <w:numPr>
          <w:ilvl w:val="0"/>
          <w:numId w:val="6"/>
        </w:numPr>
        <w:spacing w:line="360" w:lineRule="auto"/>
        <w:jc w:val="both"/>
        <w:rPr>
          <w:rFonts w:ascii="Arial" w:hAnsi="Arial" w:cs="Arial"/>
          <w:sz w:val="32"/>
          <w:szCs w:val="32"/>
          <w:lang w:val="fr-CA"/>
        </w:rPr>
      </w:pPr>
      <w:r w:rsidRPr="008F5F2C">
        <w:rPr>
          <w:rFonts w:ascii="Arial" w:hAnsi="Arial" w:cs="Arial"/>
          <w:sz w:val="32"/>
          <w:szCs w:val="32"/>
          <w:lang w:val="fr-CA"/>
        </w:rPr>
        <w:t xml:space="preserve">Toujours dans les années 90, </w:t>
      </w:r>
      <w:r w:rsidR="00860909" w:rsidRPr="008F5F2C">
        <w:rPr>
          <w:rFonts w:ascii="Arial" w:hAnsi="Arial" w:cs="Arial"/>
          <w:sz w:val="32"/>
          <w:szCs w:val="32"/>
          <w:lang w:val="fr-CA"/>
        </w:rPr>
        <w:t>des parents de la petite communauté de Summerside à l’Île-du-Prince-Édouard</w:t>
      </w:r>
      <w:r w:rsidR="005879F8">
        <w:rPr>
          <w:rFonts w:ascii="Arial" w:hAnsi="Arial" w:cs="Arial"/>
          <w:sz w:val="32"/>
          <w:szCs w:val="32"/>
          <w:lang w:val="fr-CA"/>
        </w:rPr>
        <w:t xml:space="preserve"> </w:t>
      </w:r>
      <w:r w:rsidR="00860909" w:rsidRPr="008F5F2C">
        <w:rPr>
          <w:rFonts w:ascii="Arial" w:hAnsi="Arial" w:cs="Arial"/>
          <w:sz w:val="32"/>
          <w:szCs w:val="32"/>
          <w:lang w:val="fr-CA"/>
        </w:rPr>
        <w:t xml:space="preserve">contestent le long trajet en autobus vers l’école Évangéline et </w:t>
      </w:r>
      <w:r w:rsidR="006F3AD4" w:rsidRPr="008F5F2C">
        <w:rPr>
          <w:rFonts w:ascii="Arial" w:hAnsi="Arial" w:cs="Arial"/>
          <w:sz w:val="32"/>
          <w:szCs w:val="32"/>
          <w:lang w:val="fr-CA"/>
        </w:rPr>
        <w:t>demandent</w:t>
      </w:r>
      <w:r w:rsidR="00860909" w:rsidRPr="008F5F2C">
        <w:rPr>
          <w:rFonts w:ascii="Arial" w:hAnsi="Arial" w:cs="Arial"/>
          <w:sz w:val="32"/>
          <w:szCs w:val="32"/>
          <w:lang w:val="fr-CA"/>
        </w:rPr>
        <w:t xml:space="preserve"> une école francophone dans leur communauté.</w:t>
      </w:r>
    </w:p>
    <w:p w14:paraId="53004C2C" w14:textId="77777777" w:rsidR="00574374" w:rsidRPr="008F5F2C" w:rsidRDefault="00574374" w:rsidP="00F67925">
      <w:pPr>
        <w:pStyle w:val="ListParagraph"/>
        <w:spacing w:line="360" w:lineRule="auto"/>
        <w:jc w:val="both"/>
        <w:rPr>
          <w:rFonts w:ascii="Arial" w:hAnsi="Arial" w:cs="Arial"/>
          <w:sz w:val="32"/>
          <w:szCs w:val="32"/>
          <w:lang w:val="fr-CA"/>
        </w:rPr>
      </w:pPr>
    </w:p>
    <w:p w14:paraId="43799DA4" w14:textId="2EFCA3FF" w:rsidR="00860909" w:rsidRDefault="00BB6478" w:rsidP="00913DDE">
      <w:pPr>
        <w:pStyle w:val="ListParagraph"/>
        <w:numPr>
          <w:ilvl w:val="0"/>
          <w:numId w:val="6"/>
        </w:numPr>
        <w:spacing w:line="360" w:lineRule="auto"/>
        <w:jc w:val="both"/>
        <w:rPr>
          <w:rFonts w:ascii="Arial" w:hAnsi="Arial" w:cs="Arial"/>
          <w:sz w:val="32"/>
          <w:szCs w:val="32"/>
          <w:lang w:val="fr-CA"/>
        </w:rPr>
      </w:pPr>
      <w:r w:rsidRPr="002C52C6">
        <w:rPr>
          <w:rFonts w:ascii="Arial" w:hAnsi="Arial" w:cs="Arial"/>
          <w:sz w:val="32"/>
          <w:szCs w:val="32"/>
          <w:lang w:val="fr-CA"/>
        </w:rPr>
        <w:t>La</w:t>
      </w:r>
      <w:r w:rsidR="00574374" w:rsidRPr="002C52C6">
        <w:rPr>
          <w:rFonts w:ascii="Arial" w:hAnsi="Arial" w:cs="Arial"/>
          <w:sz w:val="32"/>
          <w:szCs w:val="32"/>
          <w:lang w:val="fr-CA"/>
        </w:rPr>
        <w:t xml:space="preserve"> Cour suprême du Canada</w:t>
      </w:r>
      <w:r w:rsidRPr="002C52C6">
        <w:rPr>
          <w:rFonts w:ascii="Arial" w:hAnsi="Arial" w:cs="Arial"/>
          <w:sz w:val="32"/>
          <w:szCs w:val="32"/>
          <w:lang w:val="fr-CA"/>
        </w:rPr>
        <w:t xml:space="preserve"> leur donne raison</w:t>
      </w:r>
      <w:r w:rsidR="00160527" w:rsidRPr="002C52C6">
        <w:rPr>
          <w:rFonts w:ascii="Arial" w:hAnsi="Arial" w:cs="Arial"/>
          <w:sz w:val="32"/>
          <w:szCs w:val="32"/>
          <w:lang w:val="fr-CA"/>
        </w:rPr>
        <w:t xml:space="preserve"> en 2000</w:t>
      </w:r>
      <w:r w:rsidR="00E45C65" w:rsidRPr="002C52C6">
        <w:rPr>
          <w:rFonts w:ascii="Arial" w:hAnsi="Arial" w:cs="Arial"/>
          <w:sz w:val="32"/>
          <w:szCs w:val="32"/>
          <w:lang w:val="fr-CA"/>
        </w:rPr>
        <w:t xml:space="preserve">, tout en réaffirmant </w:t>
      </w:r>
      <w:r w:rsidR="00574374" w:rsidRPr="002C52C6">
        <w:rPr>
          <w:rFonts w:ascii="Arial" w:hAnsi="Arial" w:cs="Arial"/>
          <w:sz w:val="32"/>
          <w:szCs w:val="32"/>
          <w:lang w:val="fr-CA"/>
        </w:rPr>
        <w:t>le droit de gestion et de contrôle des communautés sur leurs établissements scolaires</w:t>
      </w:r>
      <w:r w:rsidR="002C52C6">
        <w:rPr>
          <w:rFonts w:ascii="Arial" w:hAnsi="Arial" w:cs="Arial"/>
          <w:sz w:val="32"/>
          <w:szCs w:val="32"/>
          <w:lang w:val="fr-CA"/>
        </w:rPr>
        <w:t xml:space="preserve">. </w:t>
      </w:r>
      <w:r w:rsidR="00D36DB2">
        <w:rPr>
          <w:rFonts w:ascii="Arial" w:hAnsi="Arial" w:cs="Arial"/>
          <w:sz w:val="32"/>
          <w:szCs w:val="32"/>
          <w:lang w:val="fr-CA"/>
        </w:rPr>
        <w:t>Des conseils scolaires et de</w:t>
      </w:r>
      <w:r w:rsidR="00D36DB2" w:rsidRPr="008F5F2C">
        <w:rPr>
          <w:rFonts w:ascii="Arial" w:hAnsi="Arial" w:cs="Arial"/>
          <w:sz w:val="32"/>
          <w:szCs w:val="32"/>
          <w:lang w:val="fr-CA"/>
        </w:rPr>
        <w:t xml:space="preserve"> nouvelles écoles francophones continuent de voir le jour </w:t>
      </w:r>
      <w:r w:rsidR="00D36DB2">
        <w:rPr>
          <w:rFonts w:ascii="Arial" w:hAnsi="Arial" w:cs="Arial"/>
          <w:sz w:val="32"/>
          <w:szCs w:val="32"/>
          <w:lang w:val="fr-CA"/>
        </w:rPr>
        <w:t xml:space="preserve">notamment </w:t>
      </w:r>
      <w:r w:rsidR="00D36DB2" w:rsidRPr="008F5F2C">
        <w:rPr>
          <w:rFonts w:ascii="Arial" w:hAnsi="Arial" w:cs="Arial"/>
          <w:sz w:val="32"/>
          <w:szCs w:val="32"/>
          <w:lang w:val="fr-CA"/>
        </w:rPr>
        <w:t>grâce à ces avancées</w:t>
      </w:r>
      <w:r w:rsidR="00D36DB2">
        <w:rPr>
          <w:rFonts w:ascii="Arial" w:hAnsi="Arial" w:cs="Arial"/>
          <w:sz w:val="32"/>
          <w:szCs w:val="32"/>
          <w:lang w:val="fr-CA"/>
        </w:rPr>
        <w:t>.</w:t>
      </w:r>
    </w:p>
    <w:p w14:paraId="682B0B69" w14:textId="77777777" w:rsidR="002C52C6" w:rsidRPr="002C52C6" w:rsidRDefault="002C52C6" w:rsidP="002C52C6">
      <w:pPr>
        <w:pStyle w:val="ListParagraph"/>
        <w:rPr>
          <w:rFonts w:ascii="Arial" w:hAnsi="Arial" w:cs="Arial"/>
          <w:sz w:val="32"/>
          <w:szCs w:val="32"/>
          <w:lang w:val="fr-CA"/>
        </w:rPr>
      </w:pPr>
    </w:p>
    <w:p w14:paraId="117C49E2" w14:textId="77777777" w:rsidR="002C52C6" w:rsidRPr="002C52C6" w:rsidRDefault="002C52C6" w:rsidP="002C52C6">
      <w:pPr>
        <w:pStyle w:val="ListParagraph"/>
        <w:spacing w:line="360" w:lineRule="auto"/>
        <w:jc w:val="both"/>
        <w:rPr>
          <w:rFonts w:ascii="Arial" w:hAnsi="Arial" w:cs="Arial"/>
          <w:sz w:val="32"/>
          <w:szCs w:val="32"/>
          <w:lang w:val="fr-CA"/>
        </w:rPr>
      </w:pPr>
    </w:p>
    <w:p w14:paraId="12899B53" w14:textId="13335A2F" w:rsidR="00F002D8" w:rsidRPr="00D06C14" w:rsidRDefault="006016AD" w:rsidP="00D06C14">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Peut-être que certains d’entre vous l’ignorent</w:t>
      </w:r>
      <w:r w:rsidR="00A5177D">
        <w:rPr>
          <w:rFonts w:ascii="Arial" w:hAnsi="Arial" w:cs="Arial"/>
          <w:sz w:val="32"/>
          <w:szCs w:val="32"/>
          <w:lang w:val="fr-CA"/>
        </w:rPr>
        <w:t xml:space="preserve">: </w:t>
      </w:r>
      <w:r w:rsidR="009F71FB">
        <w:rPr>
          <w:rFonts w:ascii="Arial" w:hAnsi="Arial" w:cs="Arial"/>
          <w:sz w:val="32"/>
          <w:szCs w:val="32"/>
          <w:lang w:val="fr-CA"/>
        </w:rPr>
        <w:t>l</w:t>
      </w:r>
      <w:r w:rsidR="0041037A">
        <w:rPr>
          <w:rFonts w:ascii="Arial" w:hAnsi="Arial" w:cs="Arial"/>
          <w:sz w:val="32"/>
          <w:szCs w:val="32"/>
          <w:lang w:val="fr-CA"/>
        </w:rPr>
        <w:t xml:space="preserve">es protections </w:t>
      </w:r>
      <w:r w:rsidR="00F855A8">
        <w:rPr>
          <w:rFonts w:ascii="Arial" w:hAnsi="Arial" w:cs="Arial"/>
          <w:sz w:val="32"/>
          <w:szCs w:val="32"/>
          <w:lang w:val="fr-CA"/>
        </w:rPr>
        <w:t xml:space="preserve">et droits </w:t>
      </w:r>
      <w:r w:rsidR="0041037A">
        <w:rPr>
          <w:rFonts w:ascii="Arial" w:hAnsi="Arial" w:cs="Arial"/>
          <w:sz w:val="32"/>
          <w:szCs w:val="32"/>
          <w:lang w:val="fr-CA"/>
        </w:rPr>
        <w:t xml:space="preserve">prévus </w:t>
      </w:r>
      <w:r w:rsidR="00A5177D">
        <w:rPr>
          <w:rFonts w:ascii="Arial" w:hAnsi="Arial" w:cs="Arial"/>
          <w:sz w:val="32"/>
          <w:szCs w:val="32"/>
          <w:lang w:val="fr-CA"/>
        </w:rPr>
        <w:t>par</w:t>
      </w:r>
      <w:r w:rsidR="00D8326E">
        <w:rPr>
          <w:rFonts w:ascii="Arial" w:hAnsi="Arial" w:cs="Arial"/>
          <w:sz w:val="32"/>
          <w:szCs w:val="32"/>
          <w:lang w:val="fr-CA"/>
        </w:rPr>
        <w:t xml:space="preserve"> </w:t>
      </w:r>
      <w:r w:rsidR="00F002D8" w:rsidRPr="00D06C14">
        <w:rPr>
          <w:rFonts w:ascii="Arial" w:hAnsi="Arial" w:cs="Arial"/>
          <w:sz w:val="32"/>
          <w:szCs w:val="32"/>
          <w:lang w:val="fr-CA"/>
        </w:rPr>
        <w:t xml:space="preserve">l’article 23 </w:t>
      </w:r>
      <w:r w:rsidR="0041246F" w:rsidRPr="00D06C14">
        <w:rPr>
          <w:rFonts w:ascii="Arial" w:hAnsi="Arial" w:cs="Arial"/>
          <w:sz w:val="32"/>
          <w:szCs w:val="32"/>
          <w:lang w:val="fr-CA"/>
        </w:rPr>
        <w:t xml:space="preserve">de la </w:t>
      </w:r>
      <w:r w:rsidR="0041246F" w:rsidRPr="00D06C14">
        <w:rPr>
          <w:rFonts w:ascii="Arial" w:hAnsi="Arial" w:cs="Arial"/>
          <w:i/>
          <w:iCs/>
          <w:sz w:val="32"/>
          <w:szCs w:val="32"/>
          <w:lang w:val="fr-CA"/>
        </w:rPr>
        <w:t>Charte</w:t>
      </w:r>
      <w:r>
        <w:rPr>
          <w:rFonts w:ascii="Arial" w:hAnsi="Arial" w:cs="Arial"/>
          <w:i/>
          <w:iCs/>
          <w:sz w:val="32"/>
          <w:szCs w:val="32"/>
          <w:lang w:val="fr-CA"/>
        </w:rPr>
        <w:t xml:space="preserve"> </w:t>
      </w:r>
      <w:r w:rsidR="00D8326E">
        <w:rPr>
          <w:rFonts w:ascii="Arial" w:hAnsi="Arial" w:cs="Arial"/>
          <w:sz w:val="32"/>
          <w:szCs w:val="32"/>
          <w:lang w:val="fr-CA"/>
        </w:rPr>
        <w:t>(</w:t>
      </w:r>
      <w:r w:rsidR="0041246F" w:rsidRPr="00D06C14">
        <w:rPr>
          <w:rFonts w:ascii="Arial" w:hAnsi="Arial" w:cs="Arial"/>
          <w:sz w:val="32"/>
          <w:szCs w:val="32"/>
          <w:lang w:val="fr-CA"/>
        </w:rPr>
        <w:t xml:space="preserve">et </w:t>
      </w:r>
      <w:r w:rsidR="00D8326E">
        <w:rPr>
          <w:rFonts w:ascii="Arial" w:hAnsi="Arial" w:cs="Arial"/>
          <w:sz w:val="32"/>
          <w:szCs w:val="32"/>
          <w:lang w:val="fr-CA"/>
        </w:rPr>
        <w:t xml:space="preserve">les décisions des tribunaux </w:t>
      </w:r>
      <w:r w:rsidR="0041246F" w:rsidRPr="00D06C14">
        <w:rPr>
          <w:rFonts w:ascii="Arial" w:hAnsi="Arial" w:cs="Arial"/>
          <w:sz w:val="32"/>
          <w:szCs w:val="32"/>
          <w:lang w:val="fr-CA"/>
        </w:rPr>
        <w:t>y afférent</w:t>
      </w:r>
      <w:r w:rsidR="0041037A">
        <w:rPr>
          <w:rFonts w:ascii="Arial" w:hAnsi="Arial" w:cs="Arial"/>
          <w:sz w:val="32"/>
          <w:szCs w:val="32"/>
          <w:lang w:val="fr-CA"/>
        </w:rPr>
        <w:t>s</w:t>
      </w:r>
      <w:r w:rsidR="00D8326E">
        <w:rPr>
          <w:rFonts w:ascii="Arial" w:hAnsi="Arial" w:cs="Arial"/>
          <w:sz w:val="32"/>
          <w:szCs w:val="32"/>
          <w:lang w:val="fr-CA"/>
        </w:rPr>
        <w:t>)</w:t>
      </w:r>
      <w:r>
        <w:rPr>
          <w:rFonts w:ascii="Arial" w:hAnsi="Arial" w:cs="Arial"/>
          <w:sz w:val="32"/>
          <w:szCs w:val="32"/>
          <w:lang w:val="fr-CA"/>
        </w:rPr>
        <w:t xml:space="preserve"> </w:t>
      </w:r>
      <w:r w:rsidR="0041246F" w:rsidRPr="00D06C14">
        <w:rPr>
          <w:rFonts w:ascii="Arial" w:hAnsi="Arial" w:cs="Arial"/>
          <w:sz w:val="32"/>
          <w:szCs w:val="32"/>
          <w:lang w:val="fr-CA"/>
        </w:rPr>
        <w:t>ne s’applique</w:t>
      </w:r>
      <w:r w:rsidR="00AC0173">
        <w:rPr>
          <w:rFonts w:ascii="Arial" w:hAnsi="Arial" w:cs="Arial"/>
          <w:sz w:val="32"/>
          <w:szCs w:val="32"/>
          <w:lang w:val="fr-CA"/>
        </w:rPr>
        <w:t>nt</w:t>
      </w:r>
      <w:r w:rsidR="0041246F" w:rsidRPr="00D06C14">
        <w:rPr>
          <w:rFonts w:ascii="Arial" w:hAnsi="Arial" w:cs="Arial"/>
          <w:sz w:val="32"/>
          <w:szCs w:val="32"/>
          <w:lang w:val="fr-CA"/>
        </w:rPr>
        <w:t xml:space="preserve"> qu’aux </w:t>
      </w:r>
      <w:r w:rsidR="00AC0173">
        <w:rPr>
          <w:rFonts w:ascii="Arial" w:hAnsi="Arial" w:cs="Arial"/>
          <w:sz w:val="32"/>
          <w:szCs w:val="32"/>
          <w:lang w:val="fr-CA"/>
        </w:rPr>
        <w:t>écoles</w:t>
      </w:r>
      <w:r w:rsidR="0041246F" w:rsidRPr="00D06C14">
        <w:rPr>
          <w:rFonts w:ascii="Arial" w:hAnsi="Arial" w:cs="Arial"/>
          <w:sz w:val="32"/>
          <w:szCs w:val="32"/>
          <w:lang w:val="fr-CA"/>
        </w:rPr>
        <w:t xml:space="preserve"> primaire</w:t>
      </w:r>
      <w:r w:rsidR="00F855A8">
        <w:rPr>
          <w:rFonts w:ascii="Arial" w:hAnsi="Arial" w:cs="Arial"/>
          <w:sz w:val="32"/>
          <w:szCs w:val="32"/>
          <w:lang w:val="fr-CA"/>
        </w:rPr>
        <w:t xml:space="preserve">s </w:t>
      </w:r>
      <w:r w:rsidR="0041246F" w:rsidRPr="00D06C14">
        <w:rPr>
          <w:rFonts w:ascii="Arial" w:hAnsi="Arial" w:cs="Arial"/>
          <w:sz w:val="32"/>
          <w:szCs w:val="32"/>
          <w:lang w:val="fr-CA"/>
        </w:rPr>
        <w:t>et secondaire</w:t>
      </w:r>
      <w:r w:rsidR="00F855A8">
        <w:rPr>
          <w:rFonts w:ascii="Arial" w:hAnsi="Arial" w:cs="Arial"/>
          <w:sz w:val="32"/>
          <w:szCs w:val="32"/>
          <w:lang w:val="fr-CA"/>
        </w:rPr>
        <w:t>s</w:t>
      </w:r>
      <w:r w:rsidR="0041246F" w:rsidRPr="00D06C14">
        <w:rPr>
          <w:rFonts w:ascii="Arial" w:hAnsi="Arial" w:cs="Arial"/>
          <w:sz w:val="32"/>
          <w:szCs w:val="32"/>
          <w:lang w:val="fr-CA"/>
        </w:rPr>
        <w:t>. L</w:t>
      </w:r>
      <w:r w:rsidR="00F002D8" w:rsidRPr="00D06C14">
        <w:rPr>
          <w:rFonts w:ascii="Arial" w:hAnsi="Arial" w:cs="Arial"/>
          <w:sz w:val="32"/>
          <w:szCs w:val="32"/>
          <w:lang w:val="fr-CA"/>
        </w:rPr>
        <w:t xml:space="preserve">a petite enfance et le postsecondaire </w:t>
      </w:r>
      <w:r w:rsidR="006E2EC2">
        <w:rPr>
          <w:rFonts w:ascii="Arial" w:hAnsi="Arial" w:cs="Arial"/>
          <w:sz w:val="32"/>
          <w:szCs w:val="32"/>
          <w:lang w:val="fr-CA"/>
        </w:rPr>
        <w:t xml:space="preserve">en français </w:t>
      </w:r>
      <w:r w:rsidR="00F002D8" w:rsidRPr="00D06C14">
        <w:rPr>
          <w:rFonts w:ascii="Arial" w:hAnsi="Arial" w:cs="Arial"/>
          <w:sz w:val="32"/>
          <w:szCs w:val="32"/>
          <w:lang w:val="fr-CA"/>
        </w:rPr>
        <w:t>ne bénéficient</w:t>
      </w:r>
      <w:r w:rsidR="000F78FA" w:rsidRPr="00D06C14">
        <w:rPr>
          <w:rFonts w:ascii="Arial" w:hAnsi="Arial" w:cs="Arial"/>
          <w:sz w:val="32"/>
          <w:szCs w:val="32"/>
          <w:lang w:val="fr-CA"/>
        </w:rPr>
        <w:t xml:space="preserve"> </w:t>
      </w:r>
      <w:r w:rsidR="00F002D8" w:rsidRPr="00D06C14">
        <w:rPr>
          <w:rFonts w:ascii="Arial" w:hAnsi="Arial" w:cs="Arial"/>
          <w:sz w:val="32"/>
          <w:szCs w:val="32"/>
          <w:lang w:val="fr-CA"/>
        </w:rPr>
        <w:t>d’aucune garantie</w:t>
      </w:r>
      <w:r w:rsidR="00D06C14">
        <w:rPr>
          <w:rFonts w:ascii="Arial" w:hAnsi="Arial" w:cs="Arial"/>
          <w:sz w:val="32"/>
          <w:szCs w:val="32"/>
          <w:lang w:val="fr-CA"/>
        </w:rPr>
        <w:t xml:space="preserve">. </w:t>
      </w:r>
    </w:p>
    <w:p w14:paraId="7D3B11A9" w14:textId="77777777" w:rsidR="000F78FA" w:rsidRPr="000F78FA" w:rsidRDefault="000F78FA" w:rsidP="000F78FA">
      <w:pPr>
        <w:pStyle w:val="ListParagraph"/>
        <w:rPr>
          <w:rFonts w:ascii="Arial" w:hAnsi="Arial" w:cs="Arial"/>
          <w:sz w:val="32"/>
          <w:szCs w:val="32"/>
          <w:lang w:val="fr-CA"/>
        </w:rPr>
      </w:pPr>
    </w:p>
    <w:p w14:paraId="32CCFE0D" w14:textId="4C1D3B61" w:rsidR="000F78FA" w:rsidRDefault="00BB77D5"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 xml:space="preserve">Cette situation pose des </w:t>
      </w:r>
      <w:r w:rsidR="007B3840">
        <w:rPr>
          <w:rFonts w:ascii="Arial" w:hAnsi="Arial" w:cs="Arial"/>
          <w:sz w:val="32"/>
          <w:szCs w:val="32"/>
          <w:lang w:val="fr-CA"/>
        </w:rPr>
        <w:t>défis</w:t>
      </w:r>
      <w:r w:rsidR="00A705DB">
        <w:rPr>
          <w:rFonts w:ascii="Arial" w:hAnsi="Arial" w:cs="Arial"/>
          <w:sz w:val="32"/>
          <w:szCs w:val="32"/>
          <w:lang w:val="fr-CA"/>
        </w:rPr>
        <w:t xml:space="preserve"> </w:t>
      </w:r>
      <w:r>
        <w:rPr>
          <w:rFonts w:ascii="Arial" w:hAnsi="Arial" w:cs="Arial"/>
          <w:sz w:val="32"/>
          <w:szCs w:val="32"/>
          <w:lang w:val="fr-CA"/>
        </w:rPr>
        <w:t xml:space="preserve">pour la francophonie minoritaire, </w:t>
      </w:r>
      <w:r w:rsidR="00933C4C">
        <w:rPr>
          <w:rFonts w:ascii="Arial" w:hAnsi="Arial" w:cs="Arial"/>
          <w:sz w:val="32"/>
          <w:szCs w:val="32"/>
          <w:lang w:val="fr-CA"/>
        </w:rPr>
        <w:t xml:space="preserve">car ces </w:t>
      </w:r>
      <w:r w:rsidR="000C4EF4">
        <w:rPr>
          <w:rFonts w:ascii="Arial" w:hAnsi="Arial" w:cs="Arial"/>
          <w:sz w:val="32"/>
          <w:szCs w:val="32"/>
          <w:lang w:val="fr-CA"/>
        </w:rPr>
        <w:t>s</w:t>
      </w:r>
      <w:r w:rsidR="00933C4C">
        <w:rPr>
          <w:rFonts w:ascii="Arial" w:hAnsi="Arial" w:cs="Arial"/>
          <w:sz w:val="32"/>
          <w:szCs w:val="32"/>
          <w:lang w:val="fr-CA"/>
        </w:rPr>
        <w:t xml:space="preserve">ecteurs sont </w:t>
      </w:r>
      <w:r w:rsidR="00B8255C">
        <w:rPr>
          <w:rFonts w:ascii="Arial" w:hAnsi="Arial" w:cs="Arial"/>
          <w:sz w:val="32"/>
          <w:szCs w:val="32"/>
          <w:lang w:val="fr-CA"/>
        </w:rPr>
        <w:t>indispensables</w:t>
      </w:r>
      <w:r w:rsidR="00933C4C">
        <w:rPr>
          <w:rFonts w:ascii="Arial" w:hAnsi="Arial" w:cs="Arial"/>
          <w:sz w:val="32"/>
          <w:szCs w:val="32"/>
          <w:lang w:val="fr-CA"/>
        </w:rPr>
        <w:t xml:space="preserve"> </w:t>
      </w:r>
      <w:r w:rsidR="00513618">
        <w:rPr>
          <w:rFonts w:ascii="Arial" w:hAnsi="Arial" w:cs="Arial"/>
          <w:sz w:val="32"/>
          <w:szCs w:val="32"/>
          <w:lang w:val="fr-CA"/>
        </w:rPr>
        <w:t xml:space="preserve">pour </w:t>
      </w:r>
      <w:r w:rsidR="00933C4C">
        <w:rPr>
          <w:rFonts w:ascii="Arial" w:hAnsi="Arial" w:cs="Arial"/>
          <w:sz w:val="32"/>
          <w:szCs w:val="32"/>
          <w:lang w:val="fr-CA"/>
        </w:rPr>
        <w:t>contrer les effets de l’assimilation</w:t>
      </w:r>
      <w:r w:rsidR="00104A3E">
        <w:rPr>
          <w:rFonts w:ascii="Arial" w:hAnsi="Arial" w:cs="Arial"/>
          <w:sz w:val="32"/>
          <w:szCs w:val="32"/>
          <w:lang w:val="fr-CA"/>
        </w:rPr>
        <w:t xml:space="preserve"> et assure</w:t>
      </w:r>
      <w:r w:rsidR="00105C23">
        <w:rPr>
          <w:rFonts w:ascii="Arial" w:hAnsi="Arial" w:cs="Arial"/>
          <w:sz w:val="32"/>
          <w:szCs w:val="32"/>
          <w:lang w:val="fr-CA"/>
        </w:rPr>
        <w:t>nt</w:t>
      </w:r>
      <w:r w:rsidR="00104A3E">
        <w:rPr>
          <w:rFonts w:ascii="Arial" w:hAnsi="Arial" w:cs="Arial"/>
          <w:sz w:val="32"/>
          <w:szCs w:val="32"/>
          <w:lang w:val="fr-CA"/>
        </w:rPr>
        <w:t xml:space="preserve"> </w:t>
      </w:r>
      <w:r w:rsidR="00B8255C">
        <w:rPr>
          <w:rFonts w:ascii="Arial" w:hAnsi="Arial" w:cs="Arial"/>
          <w:sz w:val="32"/>
          <w:szCs w:val="32"/>
          <w:lang w:val="fr-CA"/>
        </w:rPr>
        <w:t>une mise en œuvre pleine et entière de l’article 23</w:t>
      </w:r>
      <w:r w:rsidR="00FD1222">
        <w:rPr>
          <w:rFonts w:ascii="Arial" w:hAnsi="Arial" w:cs="Arial"/>
          <w:sz w:val="32"/>
          <w:szCs w:val="32"/>
          <w:lang w:val="fr-CA"/>
        </w:rPr>
        <w:t xml:space="preserve">. Ils sont </w:t>
      </w:r>
      <w:r w:rsidR="00A705DB">
        <w:rPr>
          <w:rFonts w:ascii="Arial" w:hAnsi="Arial" w:cs="Arial"/>
          <w:sz w:val="32"/>
          <w:szCs w:val="32"/>
          <w:lang w:val="fr-CA"/>
        </w:rPr>
        <w:t xml:space="preserve">nécessaires </w:t>
      </w:r>
      <w:r w:rsidR="00FD1222">
        <w:rPr>
          <w:rFonts w:ascii="Arial" w:hAnsi="Arial" w:cs="Arial"/>
          <w:sz w:val="32"/>
          <w:szCs w:val="32"/>
          <w:lang w:val="fr-CA"/>
        </w:rPr>
        <w:t xml:space="preserve">pour </w:t>
      </w:r>
      <w:r w:rsidR="006E2EC2">
        <w:rPr>
          <w:rFonts w:ascii="Arial" w:hAnsi="Arial" w:cs="Arial"/>
          <w:sz w:val="32"/>
          <w:szCs w:val="32"/>
          <w:lang w:val="fr-CA"/>
        </w:rPr>
        <w:t xml:space="preserve">assurer </w:t>
      </w:r>
      <w:r w:rsidR="00FD1222">
        <w:rPr>
          <w:rFonts w:ascii="Arial" w:hAnsi="Arial" w:cs="Arial"/>
          <w:sz w:val="32"/>
          <w:szCs w:val="32"/>
          <w:lang w:val="fr-CA"/>
        </w:rPr>
        <w:t>la</w:t>
      </w:r>
      <w:r w:rsidR="00104A3E">
        <w:rPr>
          <w:rFonts w:ascii="Arial" w:hAnsi="Arial" w:cs="Arial"/>
          <w:sz w:val="32"/>
          <w:szCs w:val="32"/>
          <w:lang w:val="fr-CA"/>
        </w:rPr>
        <w:t xml:space="preserve"> vitalité des communautés</w:t>
      </w:r>
      <w:r w:rsidR="00A705DB">
        <w:rPr>
          <w:rFonts w:ascii="Arial" w:hAnsi="Arial" w:cs="Arial"/>
          <w:sz w:val="32"/>
          <w:szCs w:val="32"/>
          <w:lang w:val="fr-CA"/>
        </w:rPr>
        <w:t>, ce que la jeunesse canadienne-française a dûment reconnu dans leur Stratégie</w:t>
      </w:r>
      <w:r w:rsidR="000619FF">
        <w:rPr>
          <w:rFonts w:ascii="Arial" w:hAnsi="Arial" w:cs="Arial"/>
          <w:sz w:val="32"/>
          <w:szCs w:val="32"/>
          <w:lang w:val="fr-CA"/>
        </w:rPr>
        <w:t xml:space="preserve"> (comme je l’ai indiqué plus tôt)</w:t>
      </w:r>
      <w:r w:rsidR="00A705DB">
        <w:rPr>
          <w:rFonts w:ascii="Arial" w:hAnsi="Arial" w:cs="Arial"/>
          <w:sz w:val="32"/>
          <w:szCs w:val="32"/>
          <w:lang w:val="fr-CA"/>
        </w:rPr>
        <w:t xml:space="preserve">. </w:t>
      </w:r>
    </w:p>
    <w:p w14:paraId="645EB832" w14:textId="77777777" w:rsidR="00F002D8" w:rsidRPr="00F002D8" w:rsidRDefault="00F002D8" w:rsidP="00F002D8">
      <w:pPr>
        <w:pStyle w:val="ListParagraph"/>
        <w:rPr>
          <w:rFonts w:ascii="Arial" w:hAnsi="Arial" w:cs="Arial"/>
          <w:sz w:val="32"/>
          <w:szCs w:val="32"/>
          <w:lang w:val="fr-CA"/>
        </w:rPr>
      </w:pPr>
    </w:p>
    <w:p w14:paraId="0E1E3937" w14:textId="776AE1E3" w:rsidR="00851376" w:rsidRDefault="00333112" w:rsidP="00851376">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D</w:t>
      </w:r>
      <w:r w:rsidR="0018112D" w:rsidRPr="00851376">
        <w:rPr>
          <w:rFonts w:ascii="Arial" w:hAnsi="Arial" w:cs="Arial"/>
          <w:sz w:val="32"/>
          <w:szCs w:val="32"/>
          <w:lang w:val="fr-CA"/>
        </w:rPr>
        <w:t xml:space="preserve">ans </w:t>
      </w:r>
      <w:r w:rsidR="00350087">
        <w:rPr>
          <w:rFonts w:ascii="Arial" w:hAnsi="Arial" w:cs="Arial"/>
          <w:sz w:val="32"/>
          <w:szCs w:val="32"/>
          <w:lang w:val="fr-CA"/>
        </w:rPr>
        <w:t>sa publication</w:t>
      </w:r>
      <w:r w:rsidR="0018112D" w:rsidRPr="00851376">
        <w:rPr>
          <w:rFonts w:ascii="Arial" w:hAnsi="Arial" w:cs="Arial"/>
          <w:sz w:val="32"/>
          <w:szCs w:val="32"/>
          <w:lang w:val="fr-CA"/>
        </w:rPr>
        <w:t xml:space="preserve"> « La petite enfance : vecteur de vitalité des communautés francophones en situation minoritaire</w:t>
      </w:r>
      <w:r w:rsidR="00851376">
        <w:rPr>
          <w:rFonts w:ascii="Arial" w:hAnsi="Arial" w:cs="Arial"/>
          <w:sz w:val="32"/>
          <w:szCs w:val="32"/>
          <w:lang w:val="fr-CA"/>
        </w:rPr>
        <w:t> »</w:t>
      </w:r>
      <w:r>
        <w:rPr>
          <w:rFonts w:ascii="Arial" w:hAnsi="Arial" w:cs="Arial"/>
          <w:sz w:val="32"/>
          <w:szCs w:val="32"/>
          <w:lang w:val="fr-CA"/>
        </w:rPr>
        <w:t>, le Commissariat aux langues officielles</w:t>
      </w:r>
      <w:r w:rsidR="00C50F7B">
        <w:rPr>
          <w:rFonts w:ascii="Arial" w:hAnsi="Arial" w:cs="Arial"/>
          <w:sz w:val="32"/>
          <w:szCs w:val="32"/>
          <w:lang w:val="fr-CA"/>
        </w:rPr>
        <w:t xml:space="preserve"> a d’ailleurs mis en lumière </w:t>
      </w:r>
      <w:r w:rsidR="00C3651D">
        <w:rPr>
          <w:rFonts w:ascii="Arial" w:hAnsi="Arial" w:cs="Arial"/>
          <w:sz w:val="32"/>
          <w:szCs w:val="32"/>
          <w:lang w:val="fr-CA"/>
        </w:rPr>
        <w:t>le constat suivant</w:t>
      </w:r>
      <w:r>
        <w:rPr>
          <w:rFonts w:ascii="Arial" w:hAnsi="Arial" w:cs="Arial"/>
          <w:sz w:val="32"/>
          <w:szCs w:val="32"/>
          <w:lang w:val="fr-CA"/>
        </w:rPr>
        <w:t xml:space="preserve">: </w:t>
      </w:r>
    </w:p>
    <w:p w14:paraId="22347A61" w14:textId="77777777" w:rsidR="00851376" w:rsidRPr="00851376" w:rsidRDefault="00851376" w:rsidP="00851376">
      <w:pPr>
        <w:pStyle w:val="ListParagraph"/>
        <w:rPr>
          <w:rFonts w:ascii="Arial" w:hAnsi="Arial" w:cs="Arial"/>
          <w:sz w:val="32"/>
          <w:szCs w:val="32"/>
          <w:lang w:val="fr-CA"/>
        </w:rPr>
      </w:pPr>
    </w:p>
    <w:p w14:paraId="59836E8A" w14:textId="77777777" w:rsidR="00851376" w:rsidRPr="00851376" w:rsidRDefault="00851376" w:rsidP="00851376">
      <w:pPr>
        <w:pStyle w:val="ListParagraph"/>
        <w:spacing w:line="360" w:lineRule="auto"/>
        <w:jc w:val="both"/>
        <w:rPr>
          <w:rFonts w:ascii="Arial" w:hAnsi="Arial" w:cs="Arial"/>
          <w:sz w:val="32"/>
          <w:szCs w:val="32"/>
          <w:lang w:val="fr-CA"/>
        </w:rPr>
      </w:pPr>
    </w:p>
    <w:p w14:paraId="6E5595BF" w14:textId="3C174D2B" w:rsidR="00F002D8" w:rsidRPr="00435ADA" w:rsidRDefault="0018112D" w:rsidP="00435ADA">
      <w:pPr>
        <w:pStyle w:val="ListParagraph"/>
        <w:spacing w:line="360" w:lineRule="auto"/>
        <w:ind w:left="2160"/>
        <w:jc w:val="both"/>
        <w:rPr>
          <w:rFonts w:ascii="Arial" w:hAnsi="Arial" w:cs="Arial"/>
          <w:sz w:val="28"/>
          <w:szCs w:val="28"/>
          <w:lang w:val="fr-CA"/>
        </w:rPr>
      </w:pPr>
      <w:r w:rsidRPr="00435ADA">
        <w:rPr>
          <w:rFonts w:ascii="Arial" w:hAnsi="Arial" w:cs="Arial"/>
          <w:sz w:val="28"/>
          <w:szCs w:val="28"/>
          <w:lang w:val="fr-CA"/>
        </w:rPr>
        <w:t xml:space="preserve">« (…) les programmes préscolaires sont considérés comme des éléments importants pour la réalisation des objectifs de l’article 23 par des experts du domaine. En effet, la petite enfance constitue le bassin à partir duquel proviennent les enfants d’ayants droit à l’instruction dans la langue de la minorité, bassin qu’il importe de préserver pour assurer la vitalité des communautés francophones (…) ». </w:t>
      </w:r>
    </w:p>
    <w:p w14:paraId="441881B0" w14:textId="77777777" w:rsidR="00F002D8" w:rsidRPr="00F002D8" w:rsidRDefault="00F002D8" w:rsidP="00F002D8">
      <w:pPr>
        <w:pStyle w:val="ListParagraph"/>
        <w:rPr>
          <w:rFonts w:ascii="Arial" w:hAnsi="Arial" w:cs="Arial"/>
          <w:sz w:val="32"/>
          <w:szCs w:val="32"/>
          <w:lang w:val="fr-CA"/>
        </w:rPr>
      </w:pPr>
    </w:p>
    <w:p w14:paraId="1638F0CD" w14:textId="3D5AE9B2" w:rsidR="00C47AFE" w:rsidRDefault="0038259C"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 xml:space="preserve">Malgré </w:t>
      </w:r>
      <w:r w:rsidR="0028552D">
        <w:rPr>
          <w:rFonts w:ascii="Arial" w:hAnsi="Arial" w:cs="Arial"/>
          <w:sz w:val="32"/>
          <w:szCs w:val="32"/>
          <w:lang w:val="fr-CA"/>
        </w:rPr>
        <w:t>l’absence de garantie constitutionnelle, le gouvernement fédéral reconnait</w:t>
      </w:r>
      <w:r w:rsidR="00F531B4">
        <w:rPr>
          <w:rFonts w:ascii="Arial" w:hAnsi="Arial" w:cs="Arial"/>
          <w:sz w:val="32"/>
          <w:szCs w:val="32"/>
          <w:lang w:val="fr-CA"/>
        </w:rPr>
        <w:t xml:space="preserve"> tout de même</w:t>
      </w:r>
      <w:r w:rsidR="0028552D">
        <w:rPr>
          <w:rFonts w:ascii="Arial" w:hAnsi="Arial" w:cs="Arial"/>
          <w:sz w:val="32"/>
          <w:szCs w:val="32"/>
          <w:lang w:val="fr-CA"/>
        </w:rPr>
        <w:t xml:space="preserve"> l’importance </w:t>
      </w:r>
      <w:r w:rsidR="00730F48">
        <w:rPr>
          <w:rFonts w:ascii="Arial" w:hAnsi="Arial" w:cs="Arial"/>
          <w:sz w:val="32"/>
          <w:szCs w:val="32"/>
          <w:lang w:val="fr-CA"/>
        </w:rPr>
        <w:t>de bien soutenir le</w:t>
      </w:r>
      <w:r w:rsidR="00575CB4">
        <w:rPr>
          <w:rFonts w:ascii="Arial" w:hAnsi="Arial" w:cs="Arial"/>
          <w:sz w:val="32"/>
          <w:szCs w:val="32"/>
          <w:lang w:val="fr-CA"/>
        </w:rPr>
        <w:t xml:space="preserve"> continuum </w:t>
      </w:r>
      <w:r w:rsidR="00883D29">
        <w:rPr>
          <w:rFonts w:ascii="Arial" w:hAnsi="Arial" w:cs="Arial"/>
          <w:sz w:val="32"/>
          <w:szCs w:val="32"/>
          <w:lang w:val="fr-CA"/>
        </w:rPr>
        <w:t>en</w:t>
      </w:r>
      <w:r w:rsidR="00575CB4">
        <w:rPr>
          <w:rFonts w:ascii="Arial" w:hAnsi="Arial" w:cs="Arial"/>
          <w:sz w:val="32"/>
          <w:szCs w:val="32"/>
          <w:lang w:val="fr-CA"/>
        </w:rPr>
        <w:t xml:space="preserve"> éducation</w:t>
      </w:r>
      <w:r w:rsidR="000804E0">
        <w:rPr>
          <w:rFonts w:ascii="Arial" w:hAnsi="Arial" w:cs="Arial"/>
          <w:sz w:val="32"/>
          <w:szCs w:val="32"/>
          <w:lang w:val="fr-CA"/>
        </w:rPr>
        <w:t xml:space="preserve"> </w:t>
      </w:r>
      <w:r w:rsidR="0092566B">
        <w:rPr>
          <w:rFonts w:ascii="Arial" w:hAnsi="Arial" w:cs="Arial"/>
          <w:sz w:val="32"/>
          <w:szCs w:val="32"/>
          <w:lang w:val="fr-CA"/>
        </w:rPr>
        <w:t xml:space="preserve">par le </w:t>
      </w:r>
      <w:r w:rsidR="006E6C20">
        <w:rPr>
          <w:rFonts w:ascii="Arial" w:hAnsi="Arial" w:cs="Arial"/>
          <w:sz w:val="32"/>
          <w:szCs w:val="32"/>
          <w:lang w:val="fr-CA"/>
        </w:rPr>
        <w:t xml:space="preserve">truchement </w:t>
      </w:r>
      <w:r w:rsidR="0092566B">
        <w:rPr>
          <w:rFonts w:ascii="Arial" w:hAnsi="Arial" w:cs="Arial"/>
          <w:sz w:val="32"/>
          <w:szCs w:val="32"/>
          <w:lang w:val="fr-CA"/>
        </w:rPr>
        <w:t>de lois</w:t>
      </w:r>
      <w:r w:rsidR="00F531B4">
        <w:rPr>
          <w:rFonts w:ascii="Arial" w:hAnsi="Arial" w:cs="Arial"/>
          <w:sz w:val="32"/>
          <w:szCs w:val="32"/>
          <w:lang w:val="fr-CA"/>
        </w:rPr>
        <w:t xml:space="preserve"> et programmes. Par exemple, il y a </w:t>
      </w:r>
      <w:r w:rsidR="00575CB4">
        <w:rPr>
          <w:rFonts w:ascii="Arial" w:hAnsi="Arial" w:cs="Arial"/>
          <w:sz w:val="32"/>
          <w:szCs w:val="32"/>
          <w:lang w:val="fr-CA"/>
        </w:rPr>
        <w:t xml:space="preserve">la </w:t>
      </w:r>
      <w:r w:rsidR="00575CB4">
        <w:rPr>
          <w:rFonts w:ascii="Arial" w:hAnsi="Arial" w:cs="Arial"/>
          <w:i/>
          <w:iCs/>
          <w:sz w:val="32"/>
          <w:szCs w:val="32"/>
          <w:lang w:val="fr-CA"/>
        </w:rPr>
        <w:t>Loi sur l’apprentissage et la garde des jeunes enfants</w:t>
      </w:r>
      <w:r w:rsidR="00976E4A">
        <w:rPr>
          <w:rFonts w:ascii="Arial" w:hAnsi="Arial" w:cs="Arial"/>
          <w:i/>
          <w:iCs/>
          <w:sz w:val="32"/>
          <w:szCs w:val="32"/>
          <w:lang w:val="fr-CA"/>
        </w:rPr>
        <w:t xml:space="preserve"> au Canada</w:t>
      </w:r>
      <w:r w:rsidR="00575CB4">
        <w:rPr>
          <w:rFonts w:ascii="Arial" w:hAnsi="Arial" w:cs="Arial"/>
          <w:i/>
          <w:iCs/>
          <w:sz w:val="32"/>
          <w:szCs w:val="32"/>
          <w:lang w:val="fr-CA"/>
        </w:rPr>
        <w:t xml:space="preserve"> </w:t>
      </w:r>
      <w:r w:rsidR="00976E4A">
        <w:rPr>
          <w:rFonts w:ascii="Arial" w:hAnsi="Arial" w:cs="Arial"/>
          <w:sz w:val="32"/>
          <w:szCs w:val="32"/>
          <w:lang w:val="fr-CA"/>
        </w:rPr>
        <w:t>(autrefois le projet de loi C-35)</w:t>
      </w:r>
      <w:r w:rsidR="00FE1118">
        <w:rPr>
          <w:rFonts w:ascii="Arial" w:hAnsi="Arial" w:cs="Arial"/>
          <w:sz w:val="32"/>
          <w:szCs w:val="32"/>
          <w:lang w:val="fr-CA"/>
        </w:rPr>
        <w:t>,</w:t>
      </w:r>
      <w:r w:rsidR="00976E4A">
        <w:rPr>
          <w:rFonts w:ascii="Arial" w:hAnsi="Arial" w:cs="Arial"/>
          <w:sz w:val="32"/>
          <w:szCs w:val="32"/>
          <w:lang w:val="fr-CA"/>
        </w:rPr>
        <w:t xml:space="preserve"> </w:t>
      </w:r>
      <w:r w:rsidR="00575CB4">
        <w:rPr>
          <w:rFonts w:ascii="Arial" w:hAnsi="Arial" w:cs="Arial"/>
          <w:sz w:val="32"/>
          <w:szCs w:val="32"/>
          <w:lang w:val="fr-CA"/>
        </w:rPr>
        <w:t xml:space="preserve">qui garantit un financement à long terme envers les </w:t>
      </w:r>
      <w:r w:rsidR="00383CD4">
        <w:rPr>
          <w:rFonts w:ascii="Arial" w:hAnsi="Arial" w:cs="Arial"/>
          <w:sz w:val="32"/>
          <w:szCs w:val="32"/>
          <w:lang w:val="fr-CA"/>
        </w:rPr>
        <w:t xml:space="preserve">garderies des </w:t>
      </w:r>
      <w:r w:rsidR="00575CB4">
        <w:rPr>
          <w:rFonts w:ascii="Arial" w:hAnsi="Arial" w:cs="Arial"/>
          <w:sz w:val="32"/>
          <w:szCs w:val="32"/>
          <w:lang w:val="fr-CA"/>
        </w:rPr>
        <w:t xml:space="preserve">communautés de langue officielle en situation minoritaire. </w:t>
      </w:r>
    </w:p>
    <w:p w14:paraId="3A245A36" w14:textId="77777777" w:rsidR="00575CB4" w:rsidRDefault="00575CB4" w:rsidP="00575CB4">
      <w:pPr>
        <w:pStyle w:val="ListParagraph"/>
        <w:spacing w:line="360" w:lineRule="auto"/>
        <w:jc w:val="both"/>
        <w:rPr>
          <w:rFonts w:ascii="Arial" w:hAnsi="Arial" w:cs="Arial"/>
          <w:sz w:val="32"/>
          <w:szCs w:val="32"/>
          <w:lang w:val="fr-CA"/>
        </w:rPr>
      </w:pPr>
    </w:p>
    <w:p w14:paraId="2E504442" w14:textId="7B8E8D5D" w:rsidR="002C7CB3" w:rsidRPr="003C2C76" w:rsidRDefault="00F95CCE" w:rsidP="003C2C76">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La</w:t>
      </w:r>
      <w:r w:rsidR="00964009">
        <w:rPr>
          <w:rFonts w:ascii="Arial" w:hAnsi="Arial" w:cs="Arial"/>
          <w:sz w:val="32"/>
          <w:szCs w:val="32"/>
          <w:lang w:val="fr-CA"/>
        </w:rPr>
        <w:t xml:space="preserve"> </w:t>
      </w:r>
      <w:r w:rsidR="00383CD4">
        <w:rPr>
          <w:rFonts w:ascii="Arial" w:hAnsi="Arial" w:cs="Arial"/>
          <w:sz w:val="32"/>
          <w:szCs w:val="32"/>
          <w:lang w:val="fr-CA"/>
        </w:rPr>
        <w:t>garderie, l’école</w:t>
      </w:r>
      <w:r w:rsidR="007A7FDB">
        <w:rPr>
          <w:rFonts w:ascii="Arial" w:hAnsi="Arial" w:cs="Arial"/>
          <w:sz w:val="32"/>
          <w:szCs w:val="32"/>
          <w:lang w:val="fr-CA"/>
        </w:rPr>
        <w:t xml:space="preserve">, </w:t>
      </w:r>
      <w:r w:rsidR="00383CD4">
        <w:rPr>
          <w:rFonts w:ascii="Arial" w:hAnsi="Arial" w:cs="Arial"/>
          <w:sz w:val="32"/>
          <w:szCs w:val="32"/>
          <w:lang w:val="fr-CA"/>
        </w:rPr>
        <w:t>l’Univ</w:t>
      </w:r>
      <w:r w:rsidR="007A7FDB">
        <w:rPr>
          <w:rFonts w:ascii="Arial" w:hAnsi="Arial" w:cs="Arial"/>
          <w:sz w:val="32"/>
          <w:szCs w:val="32"/>
          <w:lang w:val="fr-CA"/>
        </w:rPr>
        <w:t>ersité ou le collège</w:t>
      </w:r>
      <w:r w:rsidR="00383CD4">
        <w:rPr>
          <w:rFonts w:ascii="Arial" w:hAnsi="Arial" w:cs="Arial"/>
          <w:sz w:val="32"/>
          <w:szCs w:val="32"/>
          <w:lang w:val="fr-CA"/>
        </w:rPr>
        <w:t xml:space="preserve"> en contexte minoritaire</w:t>
      </w:r>
      <w:r>
        <w:rPr>
          <w:rFonts w:ascii="Arial" w:hAnsi="Arial" w:cs="Arial"/>
          <w:sz w:val="32"/>
          <w:szCs w:val="32"/>
          <w:lang w:val="fr-CA"/>
        </w:rPr>
        <w:t xml:space="preserve"> constituent des </w:t>
      </w:r>
      <w:r w:rsidR="004E691D">
        <w:rPr>
          <w:rFonts w:ascii="Arial" w:hAnsi="Arial" w:cs="Arial"/>
          <w:sz w:val="32"/>
          <w:szCs w:val="32"/>
          <w:lang w:val="fr-CA"/>
        </w:rPr>
        <w:t xml:space="preserve">milieux </w:t>
      </w:r>
      <w:r w:rsidR="00E14B07">
        <w:rPr>
          <w:rFonts w:ascii="Arial" w:hAnsi="Arial" w:cs="Arial"/>
          <w:sz w:val="32"/>
          <w:szCs w:val="32"/>
          <w:lang w:val="fr-CA"/>
        </w:rPr>
        <w:t xml:space="preserve">dynamiques </w:t>
      </w:r>
      <w:r w:rsidR="003D6F20" w:rsidRPr="008F5F2C">
        <w:rPr>
          <w:rFonts w:ascii="Arial" w:hAnsi="Arial" w:cs="Arial"/>
          <w:sz w:val="32"/>
          <w:szCs w:val="32"/>
          <w:lang w:val="fr-CA"/>
        </w:rPr>
        <w:t xml:space="preserve">où s’exprime et </w:t>
      </w:r>
      <w:r w:rsidR="00E14B07">
        <w:rPr>
          <w:rFonts w:ascii="Arial" w:hAnsi="Arial" w:cs="Arial"/>
          <w:sz w:val="32"/>
          <w:szCs w:val="32"/>
          <w:lang w:val="fr-CA"/>
        </w:rPr>
        <w:t xml:space="preserve">se </w:t>
      </w:r>
      <w:r w:rsidR="003D6F20" w:rsidRPr="008F5F2C">
        <w:rPr>
          <w:rFonts w:ascii="Arial" w:hAnsi="Arial" w:cs="Arial"/>
          <w:sz w:val="32"/>
          <w:szCs w:val="32"/>
          <w:lang w:val="fr-CA"/>
        </w:rPr>
        <w:t xml:space="preserve">vit </w:t>
      </w:r>
      <w:r w:rsidR="00FA4546" w:rsidRPr="008F5F2C">
        <w:rPr>
          <w:rFonts w:ascii="Arial" w:hAnsi="Arial" w:cs="Arial"/>
          <w:sz w:val="32"/>
          <w:szCs w:val="32"/>
          <w:lang w:val="fr-CA"/>
        </w:rPr>
        <w:t xml:space="preserve">une </w:t>
      </w:r>
      <w:r w:rsidR="003D6F20" w:rsidRPr="008F5F2C">
        <w:rPr>
          <w:rFonts w:ascii="Arial" w:hAnsi="Arial" w:cs="Arial"/>
          <w:sz w:val="32"/>
          <w:szCs w:val="32"/>
          <w:lang w:val="fr-CA"/>
        </w:rPr>
        <w:t>diversité culturelle</w:t>
      </w:r>
      <w:r w:rsidR="00FA4546" w:rsidRPr="008F5F2C">
        <w:rPr>
          <w:rFonts w:ascii="Arial" w:hAnsi="Arial" w:cs="Arial"/>
          <w:sz w:val="32"/>
          <w:szCs w:val="32"/>
          <w:lang w:val="fr-CA"/>
        </w:rPr>
        <w:t xml:space="preserve"> </w:t>
      </w:r>
      <w:r w:rsidR="003D6F20" w:rsidRPr="008F5F2C">
        <w:rPr>
          <w:rFonts w:ascii="Arial" w:hAnsi="Arial" w:cs="Arial"/>
          <w:sz w:val="32"/>
          <w:szCs w:val="32"/>
          <w:lang w:val="fr-CA"/>
        </w:rPr>
        <w:t xml:space="preserve">grandissante </w:t>
      </w:r>
      <w:r w:rsidR="00FA4546" w:rsidRPr="008F5F2C">
        <w:rPr>
          <w:rFonts w:ascii="Arial" w:hAnsi="Arial" w:cs="Arial"/>
          <w:sz w:val="32"/>
          <w:szCs w:val="32"/>
          <w:lang w:val="fr-CA"/>
        </w:rPr>
        <w:t>au sein des</w:t>
      </w:r>
      <w:r w:rsidR="003D6F20" w:rsidRPr="008F5F2C">
        <w:rPr>
          <w:rFonts w:ascii="Arial" w:hAnsi="Arial" w:cs="Arial"/>
          <w:sz w:val="32"/>
          <w:szCs w:val="32"/>
          <w:lang w:val="fr-CA"/>
        </w:rPr>
        <w:t xml:space="preserve"> communauté</w:t>
      </w:r>
      <w:r w:rsidR="007A7FDB">
        <w:rPr>
          <w:rFonts w:ascii="Arial" w:hAnsi="Arial" w:cs="Arial"/>
          <w:sz w:val="32"/>
          <w:szCs w:val="32"/>
          <w:lang w:val="fr-CA"/>
        </w:rPr>
        <w:t>s</w:t>
      </w:r>
      <w:r w:rsidR="003D6F20" w:rsidRPr="008F5F2C">
        <w:rPr>
          <w:rFonts w:ascii="Arial" w:hAnsi="Arial" w:cs="Arial"/>
          <w:sz w:val="32"/>
          <w:szCs w:val="32"/>
          <w:lang w:val="fr-CA"/>
        </w:rPr>
        <w:t>.</w:t>
      </w:r>
      <w:r w:rsidR="003C2C76">
        <w:rPr>
          <w:rFonts w:ascii="Arial" w:hAnsi="Arial" w:cs="Arial"/>
          <w:sz w:val="32"/>
          <w:szCs w:val="32"/>
          <w:lang w:val="fr-CA"/>
        </w:rPr>
        <w:t xml:space="preserve"> </w:t>
      </w:r>
      <w:r w:rsidR="00D941F5" w:rsidRPr="003C2C76">
        <w:rPr>
          <w:rFonts w:ascii="Arial" w:hAnsi="Arial" w:cs="Arial"/>
          <w:sz w:val="32"/>
          <w:szCs w:val="32"/>
          <w:lang w:val="fr-CA"/>
        </w:rPr>
        <w:t xml:space="preserve">Ces espaces </w:t>
      </w:r>
      <w:r w:rsidR="00244472">
        <w:rPr>
          <w:rFonts w:ascii="Arial" w:hAnsi="Arial" w:cs="Arial"/>
          <w:sz w:val="32"/>
          <w:szCs w:val="32"/>
          <w:lang w:val="fr-CA"/>
        </w:rPr>
        <w:t xml:space="preserve">sont </w:t>
      </w:r>
      <w:r w:rsidR="00B61A57">
        <w:rPr>
          <w:rFonts w:ascii="Arial" w:hAnsi="Arial" w:cs="Arial"/>
          <w:sz w:val="32"/>
          <w:szCs w:val="32"/>
          <w:lang w:val="fr-CA"/>
        </w:rPr>
        <w:t xml:space="preserve">d’ailleurs </w:t>
      </w:r>
      <w:r w:rsidR="00D941F5" w:rsidRPr="003C2C76">
        <w:rPr>
          <w:rFonts w:ascii="Arial" w:hAnsi="Arial" w:cs="Arial"/>
          <w:sz w:val="32"/>
          <w:szCs w:val="32"/>
          <w:lang w:val="fr-CA"/>
        </w:rPr>
        <w:t xml:space="preserve">des lieux </w:t>
      </w:r>
      <w:r w:rsidR="007A7FDB">
        <w:rPr>
          <w:rFonts w:ascii="Arial" w:hAnsi="Arial" w:cs="Arial"/>
          <w:sz w:val="32"/>
          <w:szCs w:val="32"/>
          <w:lang w:val="fr-CA"/>
        </w:rPr>
        <w:t>vitaux</w:t>
      </w:r>
      <w:r w:rsidR="00D6206F" w:rsidRPr="003C2C76">
        <w:rPr>
          <w:rFonts w:ascii="Arial" w:hAnsi="Arial" w:cs="Arial"/>
          <w:sz w:val="32"/>
          <w:szCs w:val="32"/>
          <w:lang w:val="fr-CA"/>
        </w:rPr>
        <w:t xml:space="preserve"> </w:t>
      </w:r>
      <w:r w:rsidR="00E10B3C" w:rsidRPr="003C2C76">
        <w:rPr>
          <w:rFonts w:ascii="Arial" w:hAnsi="Arial" w:cs="Arial"/>
          <w:sz w:val="32"/>
          <w:szCs w:val="32"/>
          <w:lang w:val="fr-CA"/>
        </w:rPr>
        <w:t xml:space="preserve">d’initiation </w:t>
      </w:r>
      <w:r w:rsidR="009D4F1C" w:rsidRPr="003C2C76">
        <w:rPr>
          <w:rFonts w:ascii="Arial" w:hAnsi="Arial" w:cs="Arial"/>
          <w:sz w:val="32"/>
          <w:szCs w:val="32"/>
          <w:lang w:val="fr-CA"/>
        </w:rPr>
        <w:t xml:space="preserve">et de participation </w:t>
      </w:r>
      <w:r w:rsidR="00E10B3C" w:rsidRPr="003C2C76">
        <w:rPr>
          <w:rFonts w:ascii="Arial" w:hAnsi="Arial" w:cs="Arial"/>
          <w:sz w:val="32"/>
          <w:szCs w:val="32"/>
          <w:lang w:val="fr-CA"/>
        </w:rPr>
        <w:t xml:space="preserve">aux arts et à la culture. </w:t>
      </w:r>
    </w:p>
    <w:p w14:paraId="5857660D" w14:textId="77777777" w:rsidR="002C7CB3" w:rsidRPr="002C7CB3" w:rsidRDefault="002C7CB3" w:rsidP="002C7CB3">
      <w:pPr>
        <w:pStyle w:val="ListParagraph"/>
        <w:rPr>
          <w:rFonts w:ascii="Arial" w:hAnsi="Arial" w:cs="Arial"/>
          <w:sz w:val="32"/>
          <w:szCs w:val="32"/>
          <w:lang w:val="fr-CA"/>
        </w:rPr>
      </w:pPr>
    </w:p>
    <w:p w14:paraId="340CF9C9" w14:textId="159547D4" w:rsidR="003D6F20" w:rsidRPr="00E10B3C" w:rsidRDefault="002D03F3" w:rsidP="00F67925">
      <w:pPr>
        <w:pStyle w:val="ListParagraph"/>
        <w:numPr>
          <w:ilvl w:val="0"/>
          <w:numId w:val="6"/>
        </w:numPr>
        <w:spacing w:line="360" w:lineRule="auto"/>
        <w:jc w:val="both"/>
        <w:rPr>
          <w:rFonts w:ascii="Arial" w:hAnsi="Arial" w:cs="Arial"/>
          <w:sz w:val="32"/>
          <w:szCs w:val="32"/>
          <w:lang w:val="fr-CA"/>
        </w:rPr>
      </w:pPr>
      <w:r w:rsidRPr="00E10B3C">
        <w:rPr>
          <w:rFonts w:ascii="Arial" w:hAnsi="Arial" w:cs="Arial"/>
          <w:sz w:val="32"/>
          <w:szCs w:val="32"/>
          <w:lang w:val="fr-CA"/>
        </w:rPr>
        <w:t xml:space="preserve">Bien </w:t>
      </w:r>
      <w:r w:rsidR="00E10B3C">
        <w:rPr>
          <w:rFonts w:ascii="Arial" w:hAnsi="Arial" w:cs="Arial"/>
          <w:sz w:val="32"/>
          <w:szCs w:val="32"/>
          <w:lang w:val="fr-CA"/>
        </w:rPr>
        <w:t xml:space="preserve">que ce secteur </w:t>
      </w:r>
      <w:r w:rsidR="00FA4546" w:rsidRPr="00E10B3C">
        <w:rPr>
          <w:rFonts w:ascii="Arial" w:hAnsi="Arial" w:cs="Arial"/>
          <w:sz w:val="32"/>
          <w:szCs w:val="32"/>
          <w:lang w:val="fr-CA"/>
        </w:rPr>
        <w:t>demeur</w:t>
      </w:r>
      <w:r w:rsidR="00E10B3C">
        <w:rPr>
          <w:rFonts w:ascii="Arial" w:hAnsi="Arial" w:cs="Arial"/>
          <w:sz w:val="32"/>
          <w:szCs w:val="32"/>
          <w:lang w:val="fr-CA"/>
        </w:rPr>
        <w:t xml:space="preserve">e </w:t>
      </w:r>
      <w:r w:rsidRPr="00E10B3C">
        <w:rPr>
          <w:rFonts w:ascii="Arial" w:hAnsi="Arial" w:cs="Arial"/>
          <w:sz w:val="32"/>
          <w:szCs w:val="32"/>
          <w:lang w:val="fr-CA"/>
        </w:rPr>
        <w:t xml:space="preserve">au cœur de la francophonie canadienne, </w:t>
      </w:r>
      <w:r w:rsidR="00F57869">
        <w:rPr>
          <w:rFonts w:ascii="Arial" w:hAnsi="Arial" w:cs="Arial"/>
          <w:sz w:val="32"/>
          <w:szCs w:val="32"/>
          <w:lang w:val="fr-CA"/>
        </w:rPr>
        <w:t xml:space="preserve">il fait </w:t>
      </w:r>
      <w:r w:rsidRPr="00E10B3C">
        <w:rPr>
          <w:rFonts w:ascii="Arial" w:hAnsi="Arial" w:cs="Arial"/>
          <w:sz w:val="32"/>
          <w:szCs w:val="32"/>
          <w:lang w:val="fr-CA"/>
        </w:rPr>
        <w:t>face à des enjeux d’envergure</w:t>
      </w:r>
      <w:r w:rsidR="00FA4546" w:rsidRPr="00E10B3C">
        <w:rPr>
          <w:rFonts w:ascii="Arial" w:hAnsi="Arial" w:cs="Arial"/>
          <w:sz w:val="32"/>
          <w:szCs w:val="32"/>
          <w:lang w:val="fr-CA"/>
        </w:rPr>
        <w:t xml:space="preserve"> </w:t>
      </w:r>
      <w:r w:rsidRPr="00E10B3C">
        <w:rPr>
          <w:rFonts w:ascii="Arial" w:hAnsi="Arial" w:cs="Arial"/>
          <w:sz w:val="32"/>
          <w:szCs w:val="32"/>
          <w:lang w:val="fr-CA"/>
        </w:rPr>
        <w:t xml:space="preserve">dans cette ère numérique et de mondialisation des flux d’information.  </w:t>
      </w:r>
    </w:p>
    <w:p w14:paraId="67CDA2D9" w14:textId="77777777" w:rsidR="002B1CF5" w:rsidRPr="000E7525" w:rsidRDefault="002B1CF5" w:rsidP="00F67925">
      <w:pPr>
        <w:jc w:val="both"/>
        <w:rPr>
          <w:rFonts w:ascii="Arial" w:hAnsi="Arial" w:cs="Arial"/>
          <w:lang w:val="fr-CA"/>
        </w:rPr>
      </w:pPr>
    </w:p>
    <w:p w14:paraId="5601EC9D" w14:textId="4D3A82E1" w:rsidR="00514A70" w:rsidRPr="008F5F2C" w:rsidRDefault="00FA4546" w:rsidP="00F67925">
      <w:pPr>
        <w:jc w:val="both"/>
        <w:rPr>
          <w:rFonts w:ascii="Arial" w:hAnsi="Arial" w:cs="Arial"/>
          <w:sz w:val="28"/>
          <w:szCs w:val="28"/>
          <w:lang w:val="fr-CA"/>
        </w:rPr>
      </w:pPr>
      <w:r w:rsidRPr="008F5F2C">
        <w:rPr>
          <w:rFonts w:ascii="Arial" w:hAnsi="Arial" w:cs="Arial"/>
          <w:b/>
          <w:bCs/>
          <w:i/>
          <w:iCs/>
          <w:sz w:val="28"/>
          <w:szCs w:val="28"/>
          <w:lang w:val="fr-CA"/>
        </w:rPr>
        <w:t>Les</w:t>
      </w:r>
      <w:r w:rsidR="005B4024" w:rsidRPr="008F5F2C">
        <w:rPr>
          <w:rFonts w:ascii="Arial" w:hAnsi="Arial" w:cs="Arial"/>
          <w:b/>
          <w:bCs/>
          <w:i/>
          <w:iCs/>
          <w:sz w:val="28"/>
          <w:szCs w:val="28"/>
          <w:lang w:val="fr-CA"/>
        </w:rPr>
        <w:t xml:space="preserve"> arts et la culture </w:t>
      </w:r>
    </w:p>
    <w:p w14:paraId="265F3266" w14:textId="77777777" w:rsidR="00D453BD" w:rsidRPr="000E7525" w:rsidRDefault="00D453BD" w:rsidP="00F67925">
      <w:pPr>
        <w:pStyle w:val="ListParagraph"/>
        <w:jc w:val="both"/>
        <w:rPr>
          <w:rFonts w:ascii="Arial" w:hAnsi="Arial" w:cs="Arial"/>
          <w:b/>
          <w:bCs/>
          <w:i/>
          <w:iCs/>
          <w:lang w:val="fr-CA"/>
        </w:rPr>
      </w:pPr>
    </w:p>
    <w:p w14:paraId="798D4DD4" w14:textId="751440E9" w:rsidR="00CB4C5D" w:rsidRPr="00CB4C5D" w:rsidRDefault="00CF7D72"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Bien avant d’être nommé</w:t>
      </w:r>
      <w:r w:rsidR="009A6C67">
        <w:rPr>
          <w:rFonts w:ascii="Arial" w:hAnsi="Arial" w:cs="Arial"/>
          <w:sz w:val="32"/>
          <w:szCs w:val="32"/>
          <w:lang w:val="fr-CA"/>
        </w:rPr>
        <w:t>e</w:t>
      </w:r>
      <w:r>
        <w:rPr>
          <w:rFonts w:ascii="Arial" w:hAnsi="Arial" w:cs="Arial"/>
          <w:sz w:val="32"/>
          <w:szCs w:val="32"/>
          <w:lang w:val="fr-CA"/>
        </w:rPr>
        <w:t xml:space="preserve"> sénateur, </w:t>
      </w:r>
      <w:r w:rsidR="004D76F8" w:rsidRPr="004D76F8">
        <w:rPr>
          <w:rFonts w:ascii="Arial" w:hAnsi="Arial" w:cs="Arial"/>
          <w:sz w:val="32"/>
          <w:szCs w:val="32"/>
          <w:lang w:val="fr-CA"/>
        </w:rPr>
        <w:t xml:space="preserve">ma carrière d’artiste </w:t>
      </w:r>
      <w:r w:rsidR="00345FDE">
        <w:rPr>
          <w:rFonts w:ascii="Arial" w:hAnsi="Arial" w:cs="Arial"/>
          <w:sz w:val="32"/>
          <w:szCs w:val="32"/>
          <w:lang w:val="fr-CA"/>
        </w:rPr>
        <w:t xml:space="preserve">ne reposait nullement sur des habilités </w:t>
      </w:r>
      <w:r w:rsidR="001E1FFF">
        <w:rPr>
          <w:rFonts w:ascii="Arial" w:hAnsi="Arial" w:cs="Arial"/>
          <w:sz w:val="32"/>
          <w:szCs w:val="32"/>
          <w:lang w:val="fr-CA"/>
        </w:rPr>
        <w:t>ou des connaissances numériques</w:t>
      </w:r>
      <w:r w:rsidR="004D76F8" w:rsidRPr="004D76F8">
        <w:rPr>
          <w:rFonts w:ascii="Arial" w:hAnsi="Arial" w:cs="Arial"/>
          <w:sz w:val="32"/>
          <w:szCs w:val="32"/>
          <w:lang w:val="fr-CA"/>
        </w:rPr>
        <w:t xml:space="preserve">. </w:t>
      </w:r>
      <w:r w:rsidR="001E1FFF">
        <w:rPr>
          <w:rFonts w:ascii="Arial" w:hAnsi="Arial" w:cs="Arial"/>
          <w:sz w:val="32"/>
          <w:szCs w:val="32"/>
          <w:lang w:val="fr-CA"/>
        </w:rPr>
        <w:t>L’artiste d’aujourd’hui (et de demain) en contexte minoritaire</w:t>
      </w:r>
      <w:r w:rsidR="004D76F8" w:rsidRPr="004D76F8">
        <w:rPr>
          <w:rFonts w:ascii="Arial" w:hAnsi="Arial" w:cs="Arial"/>
          <w:sz w:val="32"/>
          <w:szCs w:val="32"/>
          <w:lang w:val="fr-CA"/>
        </w:rPr>
        <w:t xml:space="preserve"> doit</w:t>
      </w:r>
      <w:r w:rsidR="004A6F0F">
        <w:rPr>
          <w:rFonts w:ascii="Arial" w:hAnsi="Arial" w:cs="Arial"/>
          <w:sz w:val="32"/>
          <w:szCs w:val="32"/>
          <w:lang w:val="fr-CA"/>
        </w:rPr>
        <w:t xml:space="preserve"> néanmoins</w:t>
      </w:r>
      <w:r w:rsidR="001E1FFF">
        <w:rPr>
          <w:rFonts w:ascii="Arial" w:hAnsi="Arial" w:cs="Arial"/>
          <w:sz w:val="32"/>
          <w:szCs w:val="32"/>
          <w:lang w:val="fr-CA"/>
        </w:rPr>
        <w:t xml:space="preserve"> </w:t>
      </w:r>
      <w:r w:rsidR="00060910">
        <w:rPr>
          <w:rFonts w:ascii="Arial" w:hAnsi="Arial" w:cs="Arial"/>
          <w:sz w:val="32"/>
          <w:szCs w:val="32"/>
          <w:lang w:val="fr-CA"/>
        </w:rPr>
        <w:t>composer avec</w:t>
      </w:r>
      <w:r w:rsidR="004D76F8" w:rsidRPr="004D76F8">
        <w:rPr>
          <w:rFonts w:ascii="Arial" w:hAnsi="Arial" w:cs="Arial"/>
          <w:sz w:val="32"/>
          <w:szCs w:val="32"/>
          <w:lang w:val="fr-CA"/>
        </w:rPr>
        <w:t xml:space="preserve"> cette </w:t>
      </w:r>
      <w:r w:rsidR="00060910">
        <w:rPr>
          <w:rFonts w:ascii="Arial" w:hAnsi="Arial" w:cs="Arial"/>
          <w:sz w:val="32"/>
          <w:szCs w:val="32"/>
          <w:lang w:val="fr-CA"/>
        </w:rPr>
        <w:t xml:space="preserve">nouvelle </w:t>
      </w:r>
      <w:r w:rsidR="004D76F8" w:rsidRPr="004D76F8">
        <w:rPr>
          <w:rFonts w:ascii="Arial" w:hAnsi="Arial" w:cs="Arial"/>
          <w:sz w:val="32"/>
          <w:szCs w:val="32"/>
          <w:lang w:val="fr-CA"/>
        </w:rPr>
        <w:t xml:space="preserve">réalité et </w:t>
      </w:r>
      <w:r w:rsidR="008662D3">
        <w:rPr>
          <w:rFonts w:ascii="Arial" w:hAnsi="Arial" w:cs="Arial"/>
          <w:sz w:val="32"/>
          <w:szCs w:val="32"/>
          <w:lang w:val="fr-CA"/>
        </w:rPr>
        <w:t xml:space="preserve">ses </w:t>
      </w:r>
      <w:r w:rsidR="005312EC">
        <w:rPr>
          <w:rFonts w:ascii="Arial" w:hAnsi="Arial" w:cs="Arial"/>
          <w:sz w:val="32"/>
          <w:szCs w:val="32"/>
          <w:lang w:val="fr-CA"/>
        </w:rPr>
        <w:t>effets sur</w:t>
      </w:r>
      <w:r w:rsidR="004D76F8" w:rsidRPr="004D76F8">
        <w:rPr>
          <w:rFonts w:ascii="Arial" w:hAnsi="Arial" w:cs="Arial"/>
          <w:sz w:val="32"/>
          <w:szCs w:val="32"/>
          <w:lang w:val="fr-CA"/>
        </w:rPr>
        <w:t xml:space="preserve"> son travail.</w:t>
      </w:r>
      <w:r w:rsidR="00B82D11">
        <w:rPr>
          <w:rFonts w:ascii="Arial" w:hAnsi="Arial" w:cs="Arial"/>
          <w:sz w:val="32"/>
          <w:szCs w:val="32"/>
          <w:lang w:val="fr-CA"/>
        </w:rPr>
        <w:t xml:space="preserve"> L’un des </w:t>
      </w:r>
      <w:r w:rsidR="001D67F0">
        <w:rPr>
          <w:rFonts w:ascii="Arial" w:hAnsi="Arial" w:cs="Arial"/>
          <w:sz w:val="32"/>
          <w:szCs w:val="32"/>
          <w:lang w:val="fr-CA"/>
        </w:rPr>
        <w:t xml:space="preserve">nombreux </w:t>
      </w:r>
      <w:r w:rsidR="00B82D11">
        <w:rPr>
          <w:rFonts w:ascii="Arial" w:hAnsi="Arial" w:cs="Arial"/>
          <w:sz w:val="32"/>
          <w:szCs w:val="32"/>
          <w:lang w:val="fr-CA"/>
        </w:rPr>
        <w:t xml:space="preserve">enjeux s’avère </w:t>
      </w:r>
      <w:r w:rsidR="00B82D11" w:rsidRPr="008F5F2C">
        <w:rPr>
          <w:rFonts w:ascii="Arial" w:hAnsi="Arial" w:cs="Arial"/>
          <w:sz w:val="32"/>
          <w:szCs w:val="32"/>
          <w:lang w:val="fr-CA"/>
        </w:rPr>
        <w:t xml:space="preserve">la </w:t>
      </w:r>
      <w:proofErr w:type="spellStart"/>
      <w:r w:rsidR="00B82D11" w:rsidRPr="008F5F2C">
        <w:rPr>
          <w:rFonts w:ascii="Arial" w:hAnsi="Arial" w:cs="Arial"/>
          <w:sz w:val="32"/>
          <w:szCs w:val="32"/>
          <w:lang w:val="fr-CA"/>
        </w:rPr>
        <w:t>découvrabilité</w:t>
      </w:r>
      <w:proofErr w:type="spellEnd"/>
      <w:r w:rsidR="00B82D11" w:rsidRPr="008F5F2C">
        <w:rPr>
          <w:rFonts w:ascii="Arial" w:hAnsi="Arial" w:cs="Arial"/>
          <w:sz w:val="32"/>
          <w:szCs w:val="32"/>
          <w:lang w:val="fr-CA"/>
        </w:rPr>
        <w:t xml:space="preserve"> des contenus francophones</w:t>
      </w:r>
      <w:r w:rsidR="00B82D11">
        <w:rPr>
          <w:rFonts w:ascii="Arial" w:hAnsi="Arial" w:cs="Arial"/>
          <w:sz w:val="32"/>
          <w:szCs w:val="32"/>
          <w:lang w:val="fr-CA"/>
        </w:rPr>
        <w:t xml:space="preserve">. </w:t>
      </w:r>
    </w:p>
    <w:p w14:paraId="586CD1CB" w14:textId="77777777" w:rsidR="00CB4C5D" w:rsidRDefault="00CB4C5D" w:rsidP="00F67925">
      <w:pPr>
        <w:pStyle w:val="ListParagraph"/>
        <w:spacing w:line="360" w:lineRule="auto"/>
        <w:jc w:val="both"/>
        <w:rPr>
          <w:rFonts w:ascii="Arial" w:hAnsi="Arial" w:cs="Arial"/>
          <w:sz w:val="32"/>
          <w:szCs w:val="32"/>
          <w:lang w:val="fr-CA"/>
        </w:rPr>
      </w:pPr>
    </w:p>
    <w:p w14:paraId="75E41211" w14:textId="60A70D76" w:rsidR="00FA4546" w:rsidRPr="008F5F2C" w:rsidRDefault="00291161"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S</w:t>
      </w:r>
      <w:r w:rsidR="005F14E1" w:rsidRPr="008F5F2C">
        <w:rPr>
          <w:rFonts w:ascii="Arial" w:hAnsi="Arial" w:cs="Arial"/>
          <w:sz w:val="32"/>
          <w:szCs w:val="32"/>
          <w:lang w:val="fr-CA"/>
        </w:rPr>
        <w:t>elon</w:t>
      </w:r>
      <w:r w:rsidR="002D03F3" w:rsidRPr="008F5F2C">
        <w:rPr>
          <w:rFonts w:ascii="Arial" w:hAnsi="Arial" w:cs="Arial"/>
          <w:sz w:val="32"/>
          <w:szCs w:val="32"/>
          <w:lang w:val="fr-CA"/>
        </w:rPr>
        <w:t xml:space="preserve"> la </w:t>
      </w:r>
      <w:r w:rsidR="00FA4546" w:rsidRPr="008F5F2C">
        <w:rPr>
          <w:rFonts w:ascii="Arial" w:hAnsi="Arial" w:cs="Arial"/>
          <w:i/>
          <w:iCs/>
          <w:sz w:val="32"/>
          <w:szCs w:val="32"/>
          <w:lang w:val="fr-CA"/>
        </w:rPr>
        <w:t xml:space="preserve">Stratégie nationale pour la sécurité linguistique </w:t>
      </w:r>
      <w:r w:rsidR="00FA4546" w:rsidRPr="008F5F2C">
        <w:rPr>
          <w:rFonts w:ascii="Arial" w:hAnsi="Arial" w:cs="Arial"/>
          <w:sz w:val="32"/>
          <w:szCs w:val="32"/>
          <w:lang w:val="fr-CA"/>
        </w:rPr>
        <w:t xml:space="preserve">de 2020, et je cite : </w:t>
      </w:r>
    </w:p>
    <w:p w14:paraId="1D91FCD0" w14:textId="77777777" w:rsidR="00FA4546" w:rsidRPr="000E7525" w:rsidRDefault="00FA4546" w:rsidP="00F67925">
      <w:pPr>
        <w:pStyle w:val="ListParagraph"/>
        <w:jc w:val="both"/>
        <w:rPr>
          <w:rFonts w:ascii="Arial" w:hAnsi="Arial" w:cs="Arial"/>
          <w:lang w:val="fr-CA"/>
        </w:rPr>
      </w:pPr>
    </w:p>
    <w:p w14:paraId="4FF1DBB4" w14:textId="6E08EDBE" w:rsidR="008B5944" w:rsidRDefault="00FA4546" w:rsidP="008B5944">
      <w:pPr>
        <w:pStyle w:val="ListParagraph"/>
        <w:spacing w:line="360" w:lineRule="auto"/>
        <w:ind w:left="1080"/>
        <w:jc w:val="both"/>
        <w:rPr>
          <w:rFonts w:ascii="Arial" w:hAnsi="Arial" w:cs="Arial"/>
          <w:sz w:val="28"/>
          <w:szCs w:val="28"/>
          <w:lang w:val="fr-CA"/>
        </w:rPr>
      </w:pPr>
      <w:r w:rsidRPr="008F5F2C">
        <w:rPr>
          <w:rFonts w:ascii="Arial" w:hAnsi="Arial" w:cs="Arial"/>
          <w:sz w:val="28"/>
          <w:szCs w:val="28"/>
          <w:lang w:val="fr-CA"/>
        </w:rPr>
        <w:t>« (…) les contenus et expériences provenant de nos milieux, qui mettent en</w:t>
      </w:r>
      <w:r w:rsidR="008F5F2C">
        <w:rPr>
          <w:rFonts w:ascii="Arial" w:hAnsi="Arial" w:cs="Arial"/>
          <w:sz w:val="28"/>
          <w:szCs w:val="28"/>
          <w:lang w:val="fr-CA"/>
        </w:rPr>
        <w:t xml:space="preserve"> </w:t>
      </w:r>
      <w:r w:rsidRPr="008F5F2C">
        <w:rPr>
          <w:rFonts w:ascii="Arial" w:hAnsi="Arial" w:cs="Arial"/>
          <w:sz w:val="28"/>
          <w:szCs w:val="28"/>
          <w:lang w:val="fr-CA"/>
        </w:rPr>
        <w:t>valeur et en vedette nos collectivités, nos artistes, nos accents, nos réalités, demeurent trop rares (…) Là où de tels contenus existent, ils sont submergés dans l’océan planétaire de contenu auxquels les Canadiens et Canadiennes ont accès instantanément. »</w:t>
      </w:r>
      <w:r w:rsidR="00C23631">
        <w:rPr>
          <w:rFonts w:ascii="Arial" w:hAnsi="Arial" w:cs="Arial"/>
          <w:sz w:val="28"/>
          <w:szCs w:val="28"/>
          <w:lang w:val="fr-CA"/>
        </w:rPr>
        <w:t xml:space="preserve"> </w:t>
      </w:r>
    </w:p>
    <w:p w14:paraId="11CB21DA" w14:textId="77777777" w:rsidR="008B5944" w:rsidRPr="008B5944" w:rsidRDefault="008B5944" w:rsidP="008B5944">
      <w:pPr>
        <w:pStyle w:val="ListParagraph"/>
        <w:spacing w:line="360" w:lineRule="auto"/>
        <w:ind w:left="1080"/>
        <w:jc w:val="both"/>
        <w:rPr>
          <w:rFonts w:ascii="Arial" w:hAnsi="Arial" w:cs="Arial"/>
          <w:sz w:val="28"/>
          <w:szCs w:val="28"/>
          <w:lang w:val="fr-CA"/>
        </w:rPr>
      </w:pPr>
    </w:p>
    <w:p w14:paraId="6A1571B2" w14:textId="72C712BC" w:rsidR="0011159B" w:rsidRPr="008F5F2C" w:rsidRDefault="00ED0FC6" w:rsidP="00F67925">
      <w:pPr>
        <w:pStyle w:val="ListParagraph"/>
        <w:numPr>
          <w:ilvl w:val="0"/>
          <w:numId w:val="6"/>
        </w:numPr>
        <w:spacing w:line="360" w:lineRule="auto"/>
        <w:jc w:val="both"/>
        <w:rPr>
          <w:rFonts w:ascii="Arial" w:hAnsi="Arial" w:cs="Arial"/>
          <w:sz w:val="32"/>
          <w:szCs w:val="32"/>
          <w:lang w:val="fr-CA"/>
        </w:rPr>
      </w:pPr>
      <w:r w:rsidRPr="008F5F2C">
        <w:rPr>
          <w:rFonts w:ascii="Arial" w:hAnsi="Arial" w:cs="Arial"/>
          <w:sz w:val="32"/>
          <w:szCs w:val="32"/>
          <w:lang w:val="fr-CA"/>
        </w:rPr>
        <w:t>Dans un discours que j’ai prononcé au Sénat du Canada</w:t>
      </w:r>
      <w:r w:rsidR="00BB7031" w:rsidRPr="008F5F2C">
        <w:rPr>
          <w:rFonts w:ascii="Arial" w:hAnsi="Arial" w:cs="Arial"/>
          <w:sz w:val="32"/>
          <w:szCs w:val="32"/>
          <w:lang w:val="fr-CA"/>
        </w:rPr>
        <w:t xml:space="preserve"> sur la nécessité d’un développement et d’une utilisation sûrs et productifs de l’intelligence artificielle, j’ai </w:t>
      </w:r>
      <w:r w:rsidR="0011159B" w:rsidRPr="008F5F2C">
        <w:rPr>
          <w:rFonts w:ascii="Arial" w:hAnsi="Arial" w:cs="Arial"/>
          <w:sz w:val="32"/>
          <w:szCs w:val="32"/>
          <w:lang w:val="fr-CA"/>
        </w:rPr>
        <w:t xml:space="preserve">cité un rapport de l’UNESCO de 2018 en disant, et je cite : </w:t>
      </w:r>
    </w:p>
    <w:p w14:paraId="53B7B166" w14:textId="77777777" w:rsidR="0011159B" w:rsidRPr="000E7525" w:rsidRDefault="0011159B" w:rsidP="00F67925">
      <w:pPr>
        <w:pStyle w:val="ListParagraph"/>
        <w:jc w:val="both"/>
        <w:rPr>
          <w:rFonts w:ascii="Arial" w:hAnsi="Arial" w:cs="Arial"/>
          <w:lang w:val="fr-CA"/>
        </w:rPr>
      </w:pPr>
    </w:p>
    <w:p w14:paraId="7F2C5452" w14:textId="0AFCFAB5" w:rsidR="00AD3EAD" w:rsidRPr="008F5F2C" w:rsidRDefault="0011159B" w:rsidP="00F67925">
      <w:pPr>
        <w:pStyle w:val="ListParagraph"/>
        <w:spacing w:line="360" w:lineRule="auto"/>
        <w:ind w:left="1080"/>
        <w:jc w:val="both"/>
        <w:rPr>
          <w:rFonts w:ascii="Arial" w:hAnsi="Arial" w:cs="Arial"/>
          <w:sz w:val="28"/>
          <w:szCs w:val="28"/>
          <w:lang w:val="fr-CA"/>
        </w:rPr>
      </w:pPr>
      <w:r w:rsidRPr="008F5F2C">
        <w:rPr>
          <w:rFonts w:ascii="Arial" w:hAnsi="Arial" w:cs="Arial"/>
          <w:sz w:val="28"/>
          <w:szCs w:val="28"/>
          <w:lang w:val="fr-CA"/>
        </w:rPr>
        <w:t xml:space="preserve">« (…) lorsque la diffusion des œuvres d’art est essentiellement entre les mains de quelques plateformes dominantes et lorsque les algorithmes récompensent l’uniformité, la diversité des expressions culturelles commence à s’appauvrir. La capacité de découvrir des œuvres peu connues disparaît progressivement. Or, une culture qui est invisible risque de s’évanouir ». </w:t>
      </w:r>
    </w:p>
    <w:p w14:paraId="4DB572BC" w14:textId="77777777" w:rsidR="0011159B" w:rsidRPr="000E7525" w:rsidRDefault="0011159B" w:rsidP="00F67925">
      <w:pPr>
        <w:jc w:val="both"/>
        <w:rPr>
          <w:rFonts w:ascii="Arial" w:hAnsi="Arial" w:cs="Arial"/>
          <w:lang w:val="fr-CA"/>
        </w:rPr>
      </w:pPr>
    </w:p>
    <w:p w14:paraId="3833455E" w14:textId="316FFA5E" w:rsidR="00BE5BA4" w:rsidRPr="008F5F2C" w:rsidRDefault="0011159B" w:rsidP="00F67925">
      <w:pPr>
        <w:pStyle w:val="ListParagraph"/>
        <w:numPr>
          <w:ilvl w:val="0"/>
          <w:numId w:val="6"/>
        </w:numPr>
        <w:spacing w:line="360" w:lineRule="auto"/>
        <w:jc w:val="both"/>
        <w:rPr>
          <w:rFonts w:ascii="Arial" w:hAnsi="Arial" w:cs="Arial"/>
          <w:sz w:val="32"/>
          <w:szCs w:val="32"/>
          <w:lang w:val="fr-CA"/>
        </w:rPr>
      </w:pPr>
      <w:r w:rsidRPr="008F5F2C">
        <w:rPr>
          <w:rFonts w:ascii="Arial" w:hAnsi="Arial" w:cs="Arial"/>
          <w:sz w:val="32"/>
          <w:szCs w:val="32"/>
          <w:lang w:val="fr-CA"/>
        </w:rPr>
        <w:t>La francophonie minoritaire</w:t>
      </w:r>
      <w:r w:rsidR="00780685">
        <w:rPr>
          <w:rFonts w:ascii="Arial" w:hAnsi="Arial" w:cs="Arial"/>
          <w:sz w:val="32"/>
          <w:szCs w:val="32"/>
          <w:lang w:val="fr-CA"/>
        </w:rPr>
        <w:t xml:space="preserve">, y compris </w:t>
      </w:r>
      <w:r w:rsidRPr="008F5F2C">
        <w:rPr>
          <w:rFonts w:ascii="Arial" w:hAnsi="Arial" w:cs="Arial"/>
          <w:sz w:val="32"/>
          <w:szCs w:val="32"/>
          <w:lang w:val="fr-CA"/>
        </w:rPr>
        <w:t>ses cultures qui l’enrichissent</w:t>
      </w:r>
      <w:r w:rsidR="00780685">
        <w:rPr>
          <w:rFonts w:ascii="Arial" w:hAnsi="Arial" w:cs="Arial"/>
          <w:sz w:val="32"/>
          <w:szCs w:val="32"/>
          <w:lang w:val="fr-CA"/>
        </w:rPr>
        <w:t xml:space="preserve">, n’est guère </w:t>
      </w:r>
      <w:r w:rsidRPr="008F5F2C">
        <w:rPr>
          <w:rFonts w:ascii="Arial" w:hAnsi="Arial" w:cs="Arial"/>
          <w:sz w:val="32"/>
          <w:szCs w:val="32"/>
          <w:lang w:val="fr-CA"/>
        </w:rPr>
        <w:t xml:space="preserve">épargnée de cette possibilité. Tous doivent mettre l’épaule à la roue pour soutenir l’essor des expressions culturelles sous toutes leurs formes. </w:t>
      </w:r>
    </w:p>
    <w:p w14:paraId="44FFC798" w14:textId="77777777" w:rsidR="00BE5BA4" w:rsidRPr="008F5F2C" w:rsidRDefault="00BE5BA4" w:rsidP="00F67925">
      <w:pPr>
        <w:pStyle w:val="ListParagraph"/>
        <w:spacing w:line="360" w:lineRule="auto"/>
        <w:jc w:val="both"/>
        <w:rPr>
          <w:rFonts w:ascii="Arial" w:hAnsi="Arial" w:cs="Arial"/>
          <w:sz w:val="32"/>
          <w:szCs w:val="32"/>
          <w:lang w:val="fr-CA"/>
        </w:rPr>
      </w:pPr>
    </w:p>
    <w:p w14:paraId="22076450" w14:textId="6143E9D3" w:rsidR="0011159B" w:rsidRPr="008F5F2C" w:rsidRDefault="0011159B" w:rsidP="00F67925">
      <w:pPr>
        <w:pStyle w:val="ListParagraph"/>
        <w:numPr>
          <w:ilvl w:val="0"/>
          <w:numId w:val="6"/>
        </w:numPr>
        <w:spacing w:line="360" w:lineRule="auto"/>
        <w:jc w:val="both"/>
        <w:rPr>
          <w:rFonts w:ascii="Arial" w:hAnsi="Arial" w:cs="Arial"/>
          <w:sz w:val="32"/>
          <w:szCs w:val="32"/>
          <w:lang w:val="fr-CA"/>
        </w:rPr>
      </w:pPr>
      <w:r w:rsidRPr="008F5F2C">
        <w:rPr>
          <w:rFonts w:ascii="Arial" w:hAnsi="Arial" w:cs="Arial"/>
          <w:sz w:val="32"/>
          <w:szCs w:val="32"/>
          <w:lang w:val="fr-CA"/>
        </w:rPr>
        <w:t xml:space="preserve">La jeunesse </w:t>
      </w:r>
      <w:r w:rsidR="00186C42">
        <w:rPr>
          <w:rFonts w:ascii="Arial" w:hAnsi="Arial" w:cs="Arial"/>
          <w:sz w:val="32"/>
          <w:szCs w:val="32"/>
          <w:lang w:val="fr-CA"/>
        </w:rPr>
        <w:t>francophone</w:t>
      </w:r>
      <w:r w:rsidRPr="008F5F2C">
        <w:rPr>
          <w:rFonts w:ascii="Arial" w:hAnsi="Arial" w:cs="Arial"/>
          <w:sz w:val="32"/>
          <w:szCs w:val="32"/>
          <w:lang w:val="fr-CA"/>
        </w:rPr>
        <w:t xml:space="preserve"> </w:t>
      </w:r>
      <w:r w:rsidR="009924AC" w:rsidRPr="008F5F2C">
        <w:rPr>
          <w:rFonts w:ascii="Arial" w:hAnsi="Arial" w:cs="Arial"/>
          <w:sz w:val="32"/>
          <w:szCs w:val="32"/>
          <w:lang w:val="fr-CA"/>
        </w:rPr>
        <w:t xml:space="preserve">met </w:t>
      </w:r>
      <w:r w:rsidR="0091777F" w:rsidRPr="008F5F2C">
        <w:rPr>
          <w:rFonts w:ascii="Arial" w:hAnsi="Arial" w:cs="Arial"/>
          <w:sz w:val="32"/>
          <w:szCs w:val="32"/>
          <w:lang w:val="fr-CA"/>
        </w:rPr>
        <w:t xml:space="preserve">d’ailleurs </w:t>
      </w:r>
      <w:r w:rsidR="009924AC" w:rsidRPr="008F5F2C">
        <w:rPr>
          <w:rFonts w:ascii="Arial" w:hAnsi="Arial" w:cs="Arial"/>
          <w:sz w:val="32"/>
          <w:szCs w:val="32"/>
          <w:lang w:val="fr-CA"/>
        </w:rPr>
        <w:t>de l’avant des</w:t>
      </w:r>
      <w:r w:rsidR="005F14E1" w:rsidRPr="008F5F2C">
        <w:rPr>
          <w:rFonts w:ascii="Arial" w:hAnsi="Arial" w:cs="Arial"/>
          <w:sz w:val="32"/>
          <w:szCs w:val="32"/>
          <w:lang w:val="fr-CA"/>
        </w:rPr>
        <w:t xml:space="preserve"> solutions concrètes</w:t>
      </w:r>
      <w:r w:rsidR="009924AC" w:rsidRPr="008F5F2C">
        <w:rPr>
          <w:rFonts w:ascii="Arial" w:hAnsi="Arial" w:cs="Arial"/>
          <w:sz w:val="32"/>
          <w:szCs w:val="32"/>
          <w:lang w:val="fr-CA"/>
        </w:rPr>
        <w:t xml:space="preserve"> et audacieuses</w:t>
      </w:r>
      <w:r w:rsidR="00E84C0A" w:rsidRPr="008F5F2C">
        <w:rPr>
          <w:rFonts w:ascii="Arial" w:hAnsi="Arial" w:cs="Arial"/>
          <w:sz w:val="32"/>
          <w:szCs w:val="32"/>
          <w:lang w:val="fr-CA"/>
        </w:rPr>
        <w:t xml:space="preserve"> en la matière</w:t>
      </w:r>
      <w:r w:rsidR="005F14E1" w:rsidRPr="008F5F2C">
        <w:rPr>
          <w:rFonts w:ascii="Arial" w:hAnsi="Arial" w:cs="Arial"/>
          <w:sz w:val="32"/>
          <w:szCs w:val="32"/>
          <w:lang w:val="fr-CA"/>
        </w:rPr>
        <w:t xml:space="preserve">. </w:t>
      </w:r>
      <w:r w:rsidR="00291161">
        <w:rPr>
          <w:rFonts w:ascii="Arial" w:hAnsi="Arial" w:cs="Arial"/>
          <w:sz w:val="32"/>
          <w:szCs w:val="32"/>
          <w:lang w:val="fr-CA"/>
        </w:rPr>
        <w:t xml:space="preserve">Toujours </w:t>
      </w:r>
      <w:r w:rsidR="005F14E1" w:rsidRPr="008F5F2C">
        <w:rPr>
          <w:rFonts w:ascii="Arial" w:hAnsi="Arial" w:cs="Arial"/>
          <w:sz w:val="32"/>
          <w:szCs w:val="32"/>
          <w:lang w:val="fr-CA"/>
        </w:rPr>
        <w:t xml:space="preserve">selon leur Stratégie, </w:t>
      </w:r>
      <w:r w:rsidR="00BE5BA4" w:rsidRPr="008F5F2C">
        <w:rPr>
          <w:rFonts w:ascii="Arial" w:hAnsi="Arial" w:cs="Arial"/>
          <w:sz w:val="32"/>
          <w:szCs w:val="32"/>
          <w:lang w:val="fr-CA"/>
        </w:rPr>
        <w:t>on</w:t>
      </w:r>
      <w:r w:rsidR="005F14E1" w:rsidRPr="008F5F2C">
        <w:rPr>
          <w:rFonts w:ascii="Arial" w:hAnsi="Arial" w:cs="Arial"/>
          <w:sz w:val="32"/>
          <w:szCs w:val="32"/>
          <w:lang w:val="fr-CA"/>
        </w:rPr>
        <w:t xml:space="preserve"> propose: </w:t>
      </w:r>
    </w:p>
    <w:p w14:paraId="4B44131F" w14:textId="77777777" w:rsidR="005F14E1" w:rsidRPr="000E7525" w:rsidRDefault="005F14E1" w:rsidP="00F67925">
      <w:pPr>
        <w:pStyle w:val="ListParagraph"/>
        <w:jc w:val="both"/>
        <w:rPr>
          <w:rFonts w:ascii="Arial" w:hAnsi="Arial" w:cs="Arial"/>
          <w:lang w:val="fr-CA"/>
        </w:rPr>
      </w:pPr>
    </w:p>
    <w:p w14:paraId="58B8F962" w14:textId="30D14048" w:rsidR="005F14E1" w:rsidRPr="008F5F2C" w:rsidRDefault="00E7526B" w:rsidP="00F67925">
      <w:pPr>
        <w:pStyle w:val="ListParagraph"/>
        <w:numPr>
          <w:ilvl w:val="0"/>
          <w:numId w:val="9"/>
        </w:numPr>
        <w:spacing w:line="360" w:lineRule="auto"/>
        <w:jc w:val="both"/>
        <w:rPr>
          <w:rFonts w:ascii="Arial" w:hAnsi="Arial" w:cs="Arial"/>
          <w:sz w:val="28"/>
          <w:szCs w:val="28"/>
          <w:lang w:val="fr-CA"/>
        </w:rPr>
      </w:pPr>
      <w:r w:rsidRPr="008F5F2C">
        <w:rPr>
          <w:rFonts w:ascii="Arial" w:hAnsi="Arial" w:cs="Arial"/>
          <w:sz w:val="28"/>
          <w:szCs w:val="28"/>
          <w:lang w:val="fr-CA"/>
        </w:rPr>
        <w:t>« </w:t>
      </w:r>
      <w:r w:rsidR="000279A2">
        <w:rPr>
          <w:rFonts w:ascii="Arial" w:hAnsi="Arial" w:cs="Arial"/>
          <w:sz w:val="28"/>
          <w:szCs w:val="28"/>
          <w:lang w:val="fr-CA"/>
        </w:rPr>
        <w:t>D’assurer</w:t>
      </w:r>
      <w:r w:rsidR="0073778B" w:rsidRPr="008F5F2C">
        <w:rPr>
          <w:rFonts w:ascii="Arial" w:hAnsi="Arial" w:cs="Arial"/>
          <w:sz w:val="28"/>
          <w:szCs w:val="28"/>
          <w:lang w:val="fr-CA"/>
        </w:rPr>
        <w:t xml:space="preserve"> que les médias diffusent plus de contenus de la francophonie canadienne et s’assurer que ces contenus représentent une gamme complète de propositions en réponse aux préférences et aux besoins d’un public diversifié</w:t>
      </w:r>
      <w:r w:rsidRPr="008F5F2C">
        <w:rPr>
          <w:rFonts w:ascii="Arial" w:hAnsi="Arial" w:cs="Arial"/>
          <w:sz w:val="28"/>
          <w:szCs w:val="28"/>
          <w:lang w:val="fr-CA"/>
        </w:rPr>
        <w:t> »</w:t>
      </w:r>
      <w:r w:rsidR="0073778B" w:rsidRPr="008F5F2C">
        <w:rPr>
          <w:rFonts w:ascii="Arial" w:hAnsi="Arial" w:cs="Arial"/>
          <w:sz w:val="28"/>
          <w:szCs w:val="28"/>
          <w:lang w:val="fr-CA"/>
        </w:rPr>
        <w:t xml:space="preserve">; </w:t>
      </w:r>
    </w:p>
    <w:p w14:paraId="16003707" w14:textId="77777777" w:rsidR="007A1CE8" w:rsidRPr="008F5F2C" w:rsidRDefault="007A1CE8" w:rsidP="00F67925">
      <w:pPr>
        <w:pStyle w:val="ListParagraph"/>
        <w:spacing w:line="360" w:lineRule="auto"/>
        <w:ind w:left="1080"/>
        <w:jc w:val="both"/>
        <w:rPr>
          <w:rFonts w:ascii="Arial" w:hAnsi="Arial" w:cs="Arial"/>
          <w:sz w:val="28"/>
          <w:szCs w:val="28"/>
          <w:lang w:val="fr-CA"/>
        </w:rPr>
      </w:pPr>
    </w:p>
    <w:p w14:paraId="62A10CDC" w14:textId="1C9FC4CE" w:rsidR="007A1CE8" w:rsidRPr="008F5F2C" w:rsidRDefault="00E7526B" w:rsidP="00F67925">
      <w:pPr>
        <w:pStyle w:val="ListParagraph"/>
        <w:numPr>
          <w:ilvl w:val="0"/>
          <w:numId w:val="9"/>
        </w:numPr>
        <w:spacing w:line="360" w:lineRule="auto"/>
        <w:jc w:val="both"/>
        <w:rPr>
          <w:rFonts w:ascii="Arial" w:hAnsi="Arial" w:cs="Arial"/>
          <w:sz w:val="28"/>
          <w:szCs w:val="28"/>
          <w:lang w:val="fr-CA"/>
        </w:rPr>
      </w:pPr>
      <w:r w:rsidRPr="008F5F2C">
        <w:rPr>
          <w:rFonts w:ascii="Arial" w:hAnsi="Arial" w:cs="Arial"/>
          <w:sz w:val="28"/>
          <w:szCs w:val="28"/>
          <w:lang w:val="fr-CA"/>
        </w:rPr>
        <w:t>« </w:t>
      </w:r>
      <w:r w:rsidR="00653C67">
        <w:rPr>
          <w:rFonts w:ascii="Arial" w:hAnsi="Arial" w:cs="Arial"/>
          <w:sz w:val="28"/>
          <w:szCs w:val="28"/>
          <w:lang w:val="fr-CA"/>
        </w:rPr>
        <w:t>De d</w:t>
      </w:r>
      <w:r w:rsidR="007A1CE8" w:rsidRPr="008F5F2C">
        <w:rPr>
          <w:rFonts w:ascii="Arial" w:hAnsi="Arial" w:cs="Arial"/>
          <w:sz w:val="28"/>
          <w:szCs w:val="28"/>
          <w:lang w:val="fr-CA"/>
        </w:rPr>
        <w:t>oter le Canada d’un Cadre national d’action pour la culture, une politique culturelle canadienne visant le développement, le soutien et la promotion des arts et de la culture</w:t>
      </w:r>
      <w:r w:rsidRPr="008F5F2C">
        <w:rPr>
          <w:rFonts w:ascii="Arial" w:hAnsi="Arial" w:cs="Arial"/>
          <w:sz w:val="28"/>
          <w:szCs w:val="28"/>
          <w:lang w:val="fr-CA"/>
        </w:rPr>
        <w:t> »</w:t>
      </w:r>
      <w:r w:rsidR="00FA0FFB" w:rsidRPr="008F5F2C">
        <w:rPr>
          <w:rFonts w:ascii="Arial" w:hAnsi="Arial" w:cs="Arial"/>
          <w:sz w:val="28"/>
          <w:szCs w:val="28"/>
          <w:lang w:val="fr-CA"/>
        </w:rPr>
        <w:t xml:space="preserve">; </w:t>
      </w:r>
      <w:proofErr w:type="gramStart"/>
      <w:r w:rsidR="00FA0FFB" w:rsidRPr="008F5F2C">
        <w:rPr>
          <w:rFonts w:ascii="Arial" w:hAnsi="Arial" w:cs="Arial"/>
          <w:sz w:val="28"/>
          <w:szCs w:val="28"/>
          <w:lang w:val="fr-CA"/>
        </w:rPr>
        <w:t>ou</w:t>
      </w:r>
      <w:proofErr w:type="gramEnd"/>
      <w:r w:rsidR="00FA0FFB" w:rsidRPr="008F5F2C">
        <w:rPr>
          <w:rFonts w:ascii="Arial" w:hAnsi="Arial" w:cs="Arial"/>
          <w:sz w:val="28"/>
          <w:szCs w:val="28"/>
          <w:lang w:val="fr-CA"/>
        </w:rPr>
        <w:t xml:space="preserve"> </w:t>
      </w:r>
    </w:p>
    <w:p w14:paraId="159BD104" w14:textId="77777777" w:rsidR="0073778B" w:rsidRPr="008F5F2C" w:rsidRDefault="0073778B" w:rsidP="00F67925">
      <w:pPr>
        <w:pStyle w:val="ListParagraph"/>
        <w:spacing w:line="360" w:lineRule="auto"/>
        <w:ind w:left="1080"/>
        <w:jc w:val="both"/>
        <w:rPr>
          <w:rFonts w:ascii="Arial" w:hAnsi="Arial" w:cs="Arial"/>
          <w:sz w:val="28"/>
          <w:szCs w:val="28"/>
          <w:lang w:val="fr-CA"/>
        </w:rPr>
      </w:pPr>
    </w:p>
    <w:p w14:paraId="2869FA63" w14:textId="6EECFA37" w:rsidR="0073778B" w:rsidRPr="008F5F2C" w:rsidRDefault="00E7526B" w:rsidP="00F67925">
      <w:pPr>
        <w:pStyle w:val="ListParagraph"/>
        <w:numPr>
          <w:ilvl w:val="0"/>
          <w:numId w:val="9"/>
        </w:numPr>
        <w:spacing w:line="360" w:lineRule="auto"/>
        <w:jc w:val="both"/>
        <w:rPr>
          <w:rFonts w:ascii="Arial" w:hAnsi="Arial" w:cs="Arial"/>
          <w:sz w:val="28"/>
          <w:szCs w:val="28"/>
          <w:lang w:val="fr-CA"/>
        </w:rPr>
      </w:pPr>
      <w:r w:rsidRPr="008F5F2C">
        <w:rPr>
          <w:rFonts w:ascii="Arial" w:hAnsi="Arial" w:cs="Arial"/>
          <w:sz w:val="28"/>
          <w:szCs w:val="28"/>
          <w:lang w:val="fr-CA"/>
        </w:rPr>
        <w:t>« </w:t>
      </w:r>
      <w:r w:rsidR="00653C67">
        <w:rPr>
          <w:rFonts w:ascii="Arial" w:hAnsi="Arial" w:cs="Arial"/>
          <w:sz w:val="28"/>
          <w:szCs w:val="28"/>
          <w:lang w:val="fr-CA"/>
        </w:rPr>
        <w:t>De créer un</w:t>
      </w:r>
      <w:r w:rsidR="003324C0" w:rsidRPr="008F5F2C">
        <w:rPr>
          <w:rFonts w:ascii="Arial" w:hAnsi="Arial" w:cs="Arial"/>
          <w:sz w:val="28"/>
          <w:szCs w:val="28"/>
          <w:lang w:val="fr-CA"/>
        </w:rPr>
        <w:t xml:space="preserve"> Observat</w:t>
      </w:r>
      <w:r w:rsidR="002B78E1" w:rsidRPr="008F5F2C">
        <w:rPr>
          <w:rFonts w:ascii="Arial" w:hAnsi="Arial" w:cs="Arial"/>
          <w:sz w:val="28"/>
          <w:szCs w:val="28"/>
          <w:lang w:val="fr-CA"/>
        </w:rPr>
        <w:t>o</w:t>
      </w:r>
      <w:r w:rsidR="003324C0" w:rsidRPr="008F5F2C">
        <w:rPr>
          <w:rFonts w:ascii="Arial" w:hAnsi="Arial" w:cs="Arial"/>
          <w:sz w:val="28"/>
          <w:szCs w:val="28"/>
          <w:lang w:val="fr-CA"/>
        </w:rPr>
        <w:t>ire national sur les arts et la culture afin de mieux documenter la situation culturelle au Canada et les impacts du secteur au Canada et à l’étranger</w:t>
      </w:r>
      <w:r w:rsidRPr="008F5F2C">
        <w:rPr>
          <w:rFonts w:ascii="Arial" w:hAnsi="Arial" w:cs="Arial"/>
          <w:sz w:val="28"/>
          <w:szCs w:val="28"/>
          <w:lang w:val="fr-CA"/>
        </w:rPr>
        <w:t> »</w:t>
      </w:r>
      <w:r w:rsidR="003324C0" w:rsidRPr="008F5F2C">
        <w:rPr>
          <w:rFonts w:ascii="Arial" w:hAnsi="Arial" w:cs="Arial"/>
          <w:sz w:val="28"/>
          <w:szCs w:val="28"/>
          <w:lang w:val="fr-CA"/>
        </w:rPr>
        <w:t>.</w:t>
      </w:r>
    </w:p>
    <w:p w14:paraId="06D5A173" w14:textId="77777777" w:rsidR="003324C0" w:rsidRPr="000E7525" w:rsidRDefault="003324C0" w:rsidP="00F67925">
      <w:pPr>
        <w:pStyle w:val="ListParagraph"/>
        <w:jc w:val="both"/>
        <w:rPr>
          <w:rFonts w:ascii="Arial" w:hAnsi="Arial" w:cs="Arial"/>
          <w:lang w:val="fr-CA"/>
        </w:rPr>
      </w:pPr>
    </w:p>
    <w:p w14:paraId="096B30EA" w14:textId="4267BB55" w:rsidR="000279A2" w:rsidRDefault="00C9233E" w:rsidP="00F67925">
      <w:pPr>
        <w:pStyle w:val="ListParagraph"/>
        <w:numPr>
          <w:ilvl w:val="0"/>
          <w:numId w:val="6"/>
        </w:numPr>
        <w:spacing w:line="360" w:lineRule="auto"/>
        <w:jc w:val="both"/>
        <w:rPr>
          <w:rFonts w:ascii="Arial" w:hAnsi="Arial" w:cs="Arial"/>
          <w:sz w:val="32"/>
          <w:szCs w:val="32"/>
          <w:lang w:val="fr-CA"/>
        </w:rPr>
      </w:pPr>
      <w:r w:rsidRPr="008F5F2C">
        <w:rPr>
          <w:rFonts w:ascii="Arial" w:hAnsi="Arial" w:cs="Arial"/>
          <w:sz w:val="32"/>
          <w:szCs w:val="32"/>
          <w:lang w:val="fr-CA"/>
        </w:rPr>
        <w:t xml:space="preserve">Cette </w:t>
      </w:r>
      <w:r w:rsidR="00D43D38" w:rsidRPr="008F5F2C">
        <w:rPr>
          <w:rFonts w:ascii="Arial" w:hAnsi="Arial" w:cs="Arial"/>
          <w:sz w:val="32"/>
          <w:szCs w:val="32"/>
          <w:lang w:val="fr-CA"/>
        </w:rPr>
        <w:t xml:space="preserve">dernière </w:t>
      </w:r>
      <w:r w:rsidR="00D929C8" w:rsidRPr="008F5F2C">
        <w:rPr>
          <w:rFonts w:ascii="Arial" w:hAnsi="Arial" w:cs="Arial"/>
          <w:sz w:val="32"/>
          <w:szCs w:val="32"/>
          <w:lang w:val="fr-CA"/>
        </w:rPr>
        <w:t xml:space="preserve">proposition </w:t>
      </w:r>
      <w:r w:rsidR="002F4BFC" w:rsidRPr="008F5F2C">
        <w:rPr>
          <w:rFonts w:ascii="Arial" w:hAnsi="Arial" w:cs="Arial"/>
          <w:sz w:val="32"/>
          <w:szCs w:val="32"/>
          <w:lang w:val="fr-CA"/>
        </w:rPr>
        <w:t xml:space="preserve">est directement en phase </w:t>
      </w:r>
      <w:r w:rsidR="00D929C8" w:rsidRPr="008F5F2C">
        <w:rPr>
          <w:rFonts w:ascii="Arial" w:hAnsi="Arial" w:cs="Arial"/>
          <w:sz w:val="32"/>
          <w:szCs w:val="32"/>
          <w:lang w:val="fr-CA"/>
        </w:rPr>
        <w:t xml:space="preserve">avec la recommandation formulée par </w:t>
      </w:r>
      <w:r w:rsidR="00D43D38" w:rsidRPr="008F5F2C">
        <w:rPr>
          <w:rFonts w:ascii="Arial" w:hAnsi="Arial" w:cs="Arial"/>
          <w:sz w:val="32"/>
          <w:szCs w:val="32"/>
          <w:lang w:val="fr-CA"/>
        </w:rPr>
        <w:t>la Fédération culturelle canadienne</w:t>
      </w:r>
      <w:r w:rsidR="00811FBD" w:rsidRPr="008F5F2C">
        <w:rPr>
          <w:rFonts w:ascii="Arial" w:hAnsi="Arial" w:cs="Arial"/>
          <w:sz w:val="32"/>
          <w:szCs w:val="32"/>
          <w:lang w:val="fr-CA"/>
        </w:rPr>
        <w:t>-</w:t>
      </w:r>
      <w:r w:rsidR="00D43D38" w:rsidRPr="008F5F2C">
        <w:rPr>
          <w:rFonts w:ascii="Arial" w:hAnsi="Arial" w:cs="Arial"/>
          <w:sz w:val="32"/>
          <w:szCs w:val="32"/>
          <w:lang w:val="fr-CA"/>
        </w:rPr>
        <w:t xml:space="preserve">française </w:t>
      </w:r>
      <w:r w:rsidR="00643D9A" w:rsidRPr="008F5F2C">
        <w:rPr>
          <w:rFonts w:ascii="Arial" w:hAnsi="Arial" w:cs="Arial"/>
          <w:sz w:val="32"/>
          <w:szCs w:val="32"/>
          <w:lang w:val="fr-CA"/>
        </w:rPr>
        <w:t xml:space="preserve">(FCCF) </w:t>
      </w:r>
      <w:r w:rsidR="009A1D1E" w:rsidRPr="008F5F2C">
        <w:rPr>
          <w:rFonts w:ascii="Arial" w:hAnsi="Arial" w:cs="Arial"/>
          <w:sz w:val="32"/>
          <w:szCs w:val="32"/>
          <w:lang w:val="fr-CA"/>
        </w:rPr>
        <w:t xml:space="preserve">dans son mémoire </w:t>
      </w:r>
      <w:proofErr w:type="spellStart"/>
      <w:r w:rsidR="005728C9" w:rsidRPr="008F5F2C">
        <w:rPr>
          <w:rFonts w:ascii="Arial" w:hAnsi="Arial" w:cs="Arial"/>
          <w:sz w:val="32"/>
          <w:szCs w:val="32"/>
          <w:lang w:val="fr-CA"/>
        </w:rPr>
        <w:t>prébudgétaire</w:t>
      </w:r>
      <w:proofErr w:type="spellEnd"/>
      <w:r w:rsidR="005728C9" w:rsidRPr="008F5F2C">
        <w:rPr>
          <w:rFonts w:ascii="Arial" w:hAnsi="Arial" w:cs="Arial"/>
          <w:sz w:val="32"/>
          <w:szCs w:val="32"/>
          <w:lang w:val="fr-CA"/>
        </w:rPr>
        <w:t xml:space="preserve"> pour l’automne 2025</w:t>
      </w:r>
      <w:r w:rsidR="002A3A67" w:rsidRPr="008F5F2C">
        <w:rPr>
          <w:rFonts w:ascii="Arial" w:hAnsi="Arial" w:cs="Arial"/>
          <w:sz w:val="32"/>
          <w:szCs w:val="32"/>
          <w:lang w:val="fr-CA"/>
        </w:rPr>
        <w:t xml:space="preserve">. </w:t>
      </w:r>
    </w:p>
    <w:p w14:paraId="687B1E1E" w14:textId="77777777" w:rsidR="000279A2" w:rsidRDefault="000279A2" w:rsidP="000279A2">
      <w:pPr>
        <w:pStyle w:val="ListParagraph"/>
        <w:spacing w:line="360" w:lineRule="auto"/>
        <w:jc w:val="both"/>
        <w:rPr>
          <w:rFonts w:ascii="Arial" w:hAnsi="Arial" w:cs="Arial"/>
          <w:sz w:val="32"/>
          <w:szCs w:val="32"/>
          <w:lang w:val="fr-CA"/>
        </w:rPr>
      </w:pPr>
    </w:p>
    <w:p w14:paraId="36FF9A77" w14:textId="4C8E47F4" w:rsidR="003324C0" w:rsidRPr="008F5F2C" w:rsidRDefault="002A3A67" w:rsidP="00F67925">
      <w:pPr>
        <w:pStyle w:val="ListParagraph"/>
        <w:numPr>
          <w:ilvl w:val="0"/>
          <w:numId w:val="6"/>
        </w:numPr>
        <w:spacing w:line="360" w:lineRule="auto"/>
        <w:jc w:val="both"/>
        <w:rPr>
          <w:rFonts w:ascii="Arial" w:hAnsi="Arial" w:cs="Arial"/>
          <w:sz w:val="32"/>
          <w:szCs w:val="32"/>
          <w:lang w:val="fr-CA"/>
        </w:rPr>
      </w:pPr>
      <w:r w:rsidRPr="008F5F2C">
        <w:rPr>
          <w:rFonts w:ascii="Arial" w:hAnsi="Arial" w:cs="Arial"/>
          <w:sz w:val="32"/>
          <w:szCs w:val="32"/>
          <w:lang w:val="fr-CA"/>
        </w:rPr>
        <w:t xml:space="preserve">La FCCF </w:t>
      </w:r>
      <w:r w:rsidR="00643D9A" w:rsidRPr="008F5F2C">
        <w:rPr>
          <w:rFonts w:ascii="Arial" w:hAnsi="Arial" w:cs="Arial"/>
          <w:sz w:val="32"/>
          <w:szCs w:val="32"/>
          <w:lang w:val="fr-CA"/>
        </w:rPr>
        <w:t xml:space="preserve">y </w:t>
      </w:r>
      <w:r w:rsidRPr="008F5F2C">
        <w:rPr>
          <w:rFonts w:ascii="Arial" w:hAnsi="Arial" w:cs="Arial"/>
          <w:sz w:val="32"/>
          <w:szCs w:val="32"/>
          <w:lang w:val="fr-CA"/>
        </w:rPr>
        <w:t xml:space="preserve">demande </w:t>
      </w:r>
      <w:r w:rsidR="006A52CB" w:rsidRPr="008F5F2C">
        <w:rPr>
          <w:rFonts w:ascii="Arial" w:hAnsi="Arial" w:cs="Arial"/>
          <w:sz w:val="32"/>
          <w:szCs w:val="32"/>
          <w:lang w:val="fr-CA"/>
        </w:rPr>
        <w:t>que le gouvernement fédéral finance la création d’un Observatoire national sur les arts et la culture au sein de Statistique Canada</w:t>
      </w:r>
      <w:r w:rsidR="005024FB" w:rsidRPr="008F5F2C">
        <w:rPr>
          <w:rFonts w:ascii="Arial" w:hAnsi="Arial" w:cs="Arial"/>
          <w:sz w:val="32"/>
          <w:szCs w:val="32"/>
          <w:lang w:val="fr-CA"/>
        </w:rPr>
        <w:t xml:space="preserve"> pour assurer la collecte et l’analyse des données sur l’espace culturel et artistique canadien. </w:t>
      </w:r>
    </w:p>
    <w:p w14:paraId="68308558" w14:textId="77777777" w:rsidR="006A52CB" w:rsidRPr="008F5F2C" w:rsidRDefault="006A52CB" w:rsidP="00F67925">
      <w:pPr>
        <w:pStyle w:val="ListParagraph"/>
        <w:spacing w:line="360" w:lineRule="auto"/>
        <w:jc w:val="both"/>
        <w:rPr>
          <w:rFonts w:ascii="Arial" w:hAnsi="Arial" w:cs="Arial"/>
          <w:sz w:val="32"/>
          <w:szCs w:val="32"/>
          <w:lang w:val="fr-CA"/>
        </w:rPr>
      </w:pPr>
    </w:p>
    <w:p w14:paraId="6E1EFD51" w14:textId="0B848CF9" w:rsidR="00C9233E" w:rsidRPr="008F5F2C" w:rsidRDefault="00A629F7"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 xml:space="preserve">La question des </w:t>
      </w:r>
      <w:r w:rsidR="00C9233E" w:rsidRPr="008F5F2C">
        <w:rPr>
          <w:rFonts w:ascii="Arial" w:hAnsi="Arial" w:cs="Arial"/>
          <w:sz w:val="32"/>
          <w:szCs w:val="32"/>
          <w:lang w:val="fr-CA"/>
        </w:rPr>
        <w:t>données (</w:t>
      </w:r>
      <w:r w:rsidR="00B00124" w:rsidRPr="008F5F2C">
        <w:rPr>
          <w:rFonts w:ascii="Arial" w:hAnsi="Arial" w:cs="Arial"/>
          <w:sz w:val="32"/>
          <w:szCs w:val="32"/>
          <w:lang w:val="fr-CA"/>
        </w:rPr>
        <w:t xml:space="preserve">collecte, </w:t>
      </w:r>
      <w:r w:rsidR="00CA2E68" w:rsidRPr="008F5F2C">
        <w:rPr>
          <w:rFonts w:ascii="Arial" w:hAnsi="Arial" w:cs="Arial"/>
          <w:sz w:val="32"/>
          <w:szCs w:val="32"/>
          <w:lang w:val="fr-CA"/>
        </w:rPr>
        <w:t xml:space="preserve">manque, </w:t>
      </w:r>
      <w:r w:rsidR="00C9233E" w:rsidRPr="008F5F2C">
        <w:rPr>
          <w:rFonts w:ascii="Arial" w:hAnsi="Arial" w:cs="Arial"/>
          <w:sz w:val="32"/>
          <w:szCs w:val="32"/>
          <w:lang w:val="fr-CA"/>
        </w:rPr>
        <w:t xml:space="preserve">production, diffusion) </w:t>
      </w:r>
      <w:r w:rsidR="002C7ED9" w:rsidRPr="008F5F2C">
        <w:rPr>
          <w:rFonts w:ascii="Arial" w:hAnsi="Arial" w:cs="Arial"/>
          <w:sz w:val="32"/>
          <w:szCs w:val="32"/>
          <w:lang w:val="fr-CA"/>
        </w:rPr>
        <w:t xml:space="preserve">est </w:t>
      </w:r>
      <w:r w:rsidR="00603825" w:rsidRPr="008F5F2C">
        <w:rPr>
          <w:rFonts w:ascii="Arial" w:hAnsi="Arial" w:cs="Arial"/>
          <w:sz w:val="32"/>
          <w:szCs w:val="32"/>
          <w:lang w:val="fr-CA"/>
        </w:rPr>
        <w:t>un</w:t>
      </w:r>
      <w:r w:rsidR="00C9233E" w:rsidRPr="008F5F2C">
        <w:rPr>
          <w:rFonts w:ascii="Arial" w:hAnsi="Arial" w:cs="Arial"/>
          <w:sz w:val="32"/>
          <w:szCs w:val="32"/>
          <w:lang w:val="fr-CA"/>
        </w:rPr>
        <w:t xml:space="preserve"> enjeu </w:t>
      </w:r>
      <w:r w:rsidR="00603825" w:rsidRPr="008F5F2C">
        <w:rPr>
          <w:rFonts w:ascii="Arial" w:hAnsi="Arial" w:cs="Arial"/>
          <w:sz w:val="32"/>
          <w:szCs w:val="32"/>
          <w:lang w:val="fr-CA"/>
        </w:rPr>
        <w:t>régulièrement soulevé</w:t>
      </w:r>
      <w:r w:rsidR="00C9233E" w:rsidRPr="008F5F2C">
        <w:rPr>
          <w:rFonts w:ascii="Arial" w:hAnsi="Arial" w:cs="Arial"/>
          <w:sz w:val="32"/>
          <w:szCs w:val="32"/>
          <w:lang w:val="fr-CA"/>
        </w:rPr>
        <w:t xml:space="preserve"> </w:t>
      </w:r>
      <w:r w:rsidR="009A1D1E" w:rsidRPr="008F5F2C">
        <w:rPr>
          <w:rFonts w:ascii="Arial" w:hAnsi="Arial" w:cs="Arial"/>
          <w:sz w:val="32"/>
          <w:szCs w:val="32"/>
          <w:lang w:val="fr-CA"/>
        </w:rPr>
        <w:t>au Parlement</w:t>
      </w:r>
      <w:r w:rsidR="00F25B9C" w:rsidRPr="008F5F2C">
        <w:rPr>
          <w:rFonts w:ascii="Arial" w:hAnsi="Arial" w:cs="Arial"/>
          <w:sz w:val="32"/>
          <w:szCs w:val="32"/>
          <w:lang w:val="fr-CA"/>
        </w:rPr>
        <w:t xml:space="preserve"> du Canada</w:t>
      </w:r>
      <w:r w:rsidR="009A1D1E" w:rsidRPr="008F5F2C">
        <w:rPr>
          <w:rFonts w:ascii="Arial" w:hAnsi="Arial" w:cs="Arial"/>
          <w:sz w:val="32"/>
          <w:szCs w:val="32"/>
          <w:lang w:val="fr-CA"/>
        </w:rPr>
        <w:t>,</w:t>
      </w:r>
      <w:r w:rsidR="00F25B9C" w:rsidRPr="008F5F2C">
        <w:rPr>
          <w:rFonts w:ascii="Arial" w:hAnsi="Arial" w:cs="Arial"/>
          <w:sz w:val="32"/>
          <w:szCs w:val="32"/>
          <w:lang w:val="fr-CA"/>
        </w:rPr>
        <w:t xml:space="preserve"> </w:t>
      </w:r>
      <w:r w:rsidR="004346A8">
        <w:rPr>
          <w:rFonts w:ascii="Arial" w:hAnsi="Arial" w:cs="Arial"/>
          <w:sz w:val="32"/>
          <w:szCs w:val="32"/>
          <w:lang w:val="fr-CA"/>
        </w:rPr>
        <w:t xml:space="preserve">notamment </w:t>
      </w:r>
      <w:r w:rsidR="006B2818" w:rsidRPr="008F5F2C">
        <w:rPr>
          <w:rFonts w:ascii="Arial" w:hAnsi="Arial" w:cs="Arial"/>
          <w:sz w:val="32"/>
          <w:szCs w:val="32"/>
          <w:lang w:val="fr-CA"/>
        </w:rPr>
        <w:t>dans les travaux liés aux</w:t>
      </w:r>
      <w:r w:rsidR="006018C9" w:rsidRPr="008F5F2C">
        <w:rPr>
          <w:rFonts w:ascii="Arial" w:hAnsi="Arial" w:cs="Arial"/>
          <w:sz w:val="32"/>
          <w:szCs w:val="32"/>
          <w:lang w:val="fr-CA"/>
        </w:rPr>
        <w:t xml:space="preserve"> langues officielle</w:t>
      </w:r>
      <w:r w:rsidR="001A36BB">
        <w:rPr>
          <w:rFonts w:ascii="Arial" w:hAnsi="Arial" w:cs="Arial"/>
          <w:sz w:val="32"/>
          <w:szCs w:val="32"/>
          <w:lang w:val="fr-CA"/>
        </w:rPr>
        <w:t>s</w:t>
      </w:r>
      <w:r w:rsidR="006B2818" w:rsidRPr="008F5F2C">
        <w:rPr>
          <w:rFonts w:ascii="Arial" w:hAnsi="Arial" w:cs="Arial"/>
          <w:sz w:val="32"/>
          <w:szCs w:val="32"/>
          <w:lang w:val="fr-CA"/>
        </w:rPr>
        <w:t xml:space="preserve">. </w:t>
      </w:r>
      <w:r w:rsidR="00BD4766">
        <w:rPr>
          <w:rFonts w:ascii="Arial" w:hAnsi="Arial" w:cs="Arial"/>
          <w:sz w:val="32"/>
          <w:szCs w:val="32"/>
          <w:lang w:val="fr-CA"/>
        </w:rPr>
        <w:t xml:space="preserve">Nous l’avons d’ailleurs </w:t>
      </w:r>
      <w:r w:rsidR="004346A8">
        <w:rPr>
          <w:rFonts w:ascii="Arial" w:hAnsi="Arial" w:cs="Arial"/>
          <w:sz w:val="32"/>
          <w:szCs w:val="32"/>
          <w:lang w:val="fr-CA"/>
        </w:rPr>
        <w:t>entendu dans le cadre de la nouvelle étu</w:t>
      </w:r>
      <w:r w:rsidR="009A13B1">
        <w:rPr>
          <w:rFonts w:ascii="Arial" w:hAnsi="Arial" w:cs="Arial"/>
          <w:sz w:val="32"/>
          <w:szCs w:val="32"/>
          <w:lang w:val="fr-CA"/>
        </w:rPr>
        <w:t xml:space="preserve">de </w:t>
      </w:r>
      <w:r w:rsidR="004346A8">
        <w:rPr>
          <w:rFonts w:ascii="Arial" w:hAnsi="Arial" w:cs="Arial"/>
          <w:sz w:val="32"/>
          <w:szCs w:val="32"/>
          <w:lang w:val="fr-CA"/>
        </w:rPr>
        <w:t xml:space="preserve">entamée par le comité OLLO au sujet des </w:t>
      </w:r>
      <w:r w:rsidR="009A13B1" w:rsidRPr="009A13B1">
        <w:rPr>
          <w:rFonts w:ascii="Arial" w:hAnsi="Arial" w:cs="Arial"/>
          <w:sz w:val="32"/>
          <w:szCs w:val="32"/>
          <w:lang w:val="fr-CA"/>
        </w:rPr>
        <w:t>responsabilités des institutions fédérales en matière d’arts, de culture et de patrimoine</w:t>
      </w:r>
      <w:r w:rsidR="00B4298A">
        <w:rPr>
          <w:rFonts w:ascii="Arial" w:hAnsi="Arial" w:cs="Arial"/>
          <w:sz w:val="32"/>
          <w:szCs w:val="32"/>
          <w:lang w:val="fr-CA"/>
        </w:rPr>
        <w:t xml:space="preserve">. </w:t>
      </w:r>
    </w:p>
    <w:p w14:paraId="4926643E" w14:textId="77777777" w:rsidR="001F1ABD" w:rsidRPr="008F5F2C" w:rsidRDefault="001F1ABD" w:rsidP="00F67925">
      <w:pPr>
        <w:pStyle w:val="ListParagraph"/>
        <w:spacing w:line="360" w:lineRule="auto"/>
        <w:jc w:val="both"/>
        <w:rPr>
          <w:rFonts w:ascii="Arial" w:hAnsi="Arial" w:cs="Arial"/>
          <w:sz w:val="32"/>
          <w:szCs w:val="32"/>
          <w:lang w:val="fr-CA"/>
        </w:rPr>
      </w:pPr>
    </w:p>
    <w:p w14:paraId="2BDEBF7D" w14:textId="102E401B" w:rsidR="0057071B" w:rsidRPr="008F5F2C" w:rsidRDefault="005024FB" w:rsidP="00F67925">
      <w:pPr>
        <w:pStyle w:val="ListParagraph"/>
        <w:numPr>
          <w:ilvl w:val="0"/>
          <w:numId w:val="6"/>
        </w:numPr>
        <w:spacing w:line="360" w:lineRule="auto"/>
        <w:jc w:val="both"/>
        <w:rPr>
          <w:rFonts w:ascii="Arial" w:hAnsi="Arial" w:cs="Arial"/>
          <w:sz w:val="32"/>
          <w:szCs w:val="32"/>
          <w:lang w:val="fr-CA"/>
        </w:rPr>
      </w:pPr>
      <w:r w:rsidRPr="008F5F2C">
        <w:rPr>
          <w:rFonts w:ascii="Arial" w:hAnsi="Arial" w:cs="Arial"/>
          <w:sz w:val="32"/>
          <w:szCs w:val="32"/>
          <w:lang w:val="fr-CA"/>
        </w:rPr>
        <w:t>U</w:t>
      </w:r>
      <w:r w:rsidR="001F1ABD" w:rsidRPr="008F5F2C">
        <w:rPr>
          <w:rFonts w:ascii="Arial" w:hAnsi="Arial" w:cs="Arial"/>
          <w:sz w:val="32"/>
          <w:szCs w:val="32"/>
          <w:lang w:val="fr-CA"/>
        </w:rPr>
        <w:t>n tel Observatoir</w:t>
      </w:r>
      <w:r w:rsidR="00EB3B2B" w:rsidRPr="008F5F2C">
        <w:rPr>
          <w:rFonts w:ascii="Arial" w:hAnsi="Arial" w:cs="Arial"/>
          <w:sz w:val="32"/>
          <w:szCs w:val="32"/>
          <w:lang w:val="fr-CA"/>
        </w:rPr>
        <w:t xml:space="preserve">e permettrait </w:t>
      </w:r>
      <w:r w:rsidR="00531776" w:rsidRPr="008F5F2C">
        <w:rPr>
          <w:rFonts w:ascii="Arial" w:hAnsi="Arial" w:cs="Arial"/>
          <w:sz w:val="32"/>
          <w:szCs w:val="32"/>
          <w:lang w:val="fr-CA"/>
        </w:rPr>
        <w:t>d’évaluer les impacts du secteur</w:t>
      </w:r>
      <w:r w:rsidR="00597F98" w:rsidRPr="008F5F2C">
        <w:rPr>
          <w:rFonts w:ascii="Arial" w:hAnsi="Arial" w:cs="Arial"/>
          <w:sz w:val="32"/>
          <w:szCs w:val="32"/>
          <w:lang w:val="fr-CA"/>
        </w:rPr>
        <w:t xml:space="preserve"> des arts et de la culture</w:t>
      </w:r>
      <w:r w:rsidR="00531776" w:rsidRPr="008F5F2C">
        <w:rPr>
          <w:rFonts w:ascii="Arial" w:hAnsi="Arial" w:cs="Arial"/>
          <w:sz w:val="32"/>
          <w:szCs w:val="32"/>
          <w:lang w:val="fr-CA"/>
        </w:rPr>
        <w:t xml:space="preserve"> sur le développement économique et social</w:t>
      </w:r>
      <w:r w:rsidR="00E7526B" w:rsidRPr="008F5F2C">
        <w:rPr>
          <w:rFonts w:ascii="Arial" w:hAnsi="Arial" w:cs="Arial"/>
          <w:sz w:val="32"/>
          <w:szCs w:val="32"/>
          <w:lang w:val="fr-CA"/>
        </w:rPr>
        <w:t xml:space="preserve"> au pays</w:t>
      </w:r>
      <w:r w:rsidR="00531776" w:rsidRPr="008F5F2C">
        <w:rPr>
          <w:rFonts w:ascii="Arial" w:hAnsi="Arial" w:cs="Arial"/>
          <w:sz w:val="32"/>
          <w:szCs w:val="32"/>
          <w:lang w:val="fr-CA"/>
        </w:rPr>
        <w:t>.</w:t>
      </w:r>
      <w:r w:rsidR="00B56F8F" w:rsidRPr="008F5F2C">
        <w:rPr>
          <w:rFonts w:ascii="Arial" w:hAnsi="Arial" w:cs="Arial"/>
          <w:sz w:val="32"/>
          <w:szCs w:val="32"/>
          <w:lang w:val="fr-CA"/>
        </w:rPr>
        <w:t xml:space="preserve"> Et, comme vous le savez</w:t>
      </w:r>
      <w:r w:rsidR="000F5BF2">
        <w:rPr>
          <w:rFonts w:ascii="Arial" w:hAnsi="Arial" w:cs="Arial"/>
          <w:sz w:val="32"/>
          <w:szCs w:val="32"/>
          <w:lang w:val="fr-CA"/>
        </w:rPr>
        <w:t xml:space="preserve"> peut-être</w:t>
      </w:r>
      <w:r w:rsidR="00B56F8F" w:rsidRPr="008F5F2C">
        <w:rPr>
          <w:rFonts w:ascii="Arial" w:hAnsi="Arial" w:cs="Arial"/>
          <w:sz w:val="32"/>
          <w:szCs w:val="32"/>
          <w:lang w:val="fr-CA"/>
        </w:rPr>
        <w:t xml:space="preserve">, ces impacts sont </w:t>
      </w:r>
      <w:r w:rsidR="001920BC" w:rsidRPr="008F5F2C">
        <w:rPr>
          <w:rFonts w:ascii="Arial" w:hAnsi="Arial" w:cs="Arial"/>
          <w:sz w:val="32"/>
          <w:szCs w:val="32"/>
          <w:lang w:val="fr-CA"/>
        </w:rPr>
        <w:t xml:space="preserve">considérables </w:t>
      </w:r>
      <w:r w:rsidR="00B56F8F" w:rsidRPr="008F5F2C">
        <w:rPr>
          <w:rFonts w:ascii="Arial" w:hAnsi="Arial" w:cs="Arial"/>
          <w:sz w:val="32"/>
          <w:szCs w:val="32"/>
          <w:lang w:val="fr-CA"/>
        </w:rPr>
        <w:t xml:space="preserve">en Acadie. </w:t>
      </w:r>
    </w:p>
    <w:p w14:paraId="7030DD4A" w14:textId="77777777" w:rsidR="009551F8" w:rsidRPr="008F5F2C" w:rsidRDefault="009551F8" w:rsidP="00F67925">
      <w:pPr>
        <w:jc w:val="both"/>
        <w:rPr>
          <w:rFonts w:ascii="Arial" w:hAnsi="Arial" w:cs="Arial"/>
          <w:b/>
          <w:bCs/>
          <w:i/>
          <w:iCs/>
          <w:sz w:val="28"/>
          <w:szCs w:val="28"/>
          <w:lang w:val="fr-CA"/>
        </w:rPr>
      </w:pPr>
    </w:p>
    <w:p w14:paraId="77748B54" w14:textId="77777777" w:rsidR="008E054A" w:rsidRPr="0069539D" w:rsidRDefault="008E054A"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En 2004, une citoyenne acadienne affirmait, et je cite : « c’est d’abord et avant tout par le biais des arts et de la culture que la société acadienne se définit en tant que société distincte, créative, capable d’innover et d’affirmer en toute confiance son apport unique à l’ensemble de la Francophonie ». </w:t>
      </w:r>
    </w:p>
    <w:p w14:paraId="4D121E1C" w14:textId="77777777" w:rsidR="008E054A" w:rsidRPr="0069539D" w:rsidRDefault="008E054A" w:rsidP="00F67925">
      <w:pPr>
        <w:pStyle w:val="ListParagraph"/>
        <w:spacing w:line="360" w:lineRule="auto"/>
        <w:jc w:val="both"/>
        <w:rPr>
          <w:rFonts w:ascii="Arial" w:hAnsi="Arial" w:cs="Arial"/>
          <w:sz w:val="32"/>
          <w:szCs w:val="32"/>
          <w:lang w:val="fr-CA"/>
        </w:rPr>
      </w:pPr>
    </w:p>
    <w:p w14:paraId="4B19F71B" w14:textId="77777777" w:rsidR="008E054A" w:rsidRPr="0069539D" w:rsidRDefault="008E054A"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Avant mon arrivée au Sénat, j’ai eu l’honneur de diriger les États généraux des arts et de la culture dans la société acadienne du Nouveau-Brunswick, un projet sociétal qui visait l’aménagement culturel des territoires de la société acadienne de cette province. </w:t>
      </w:r>
    </w:p>
    <w:p w14:paraId="3E29A5F8" w14:textId="77777777" w:rsidR="008E054A" w:rsidRPr="0069539D" w:rsidRDefault="008E054A" w:rsidP="00F67925">
      <w:pPr>
        <w:pStyle w:val="ListParagraph"/>
        <w:spacing w:line="360" w:lineRule="auto"/>
        <w:jc w:val="both"/>
        <w:rPr>
          <w:rFonts w:ascii="Arial" w:hAnsi="Arial" w:cs="Arial"/>
          <w:sz w:val="32"/>
          <w:szCs w:val="32"/>
          <w:lang w:val="fr-CA"/>
        </w:rPr>
      </w:pPr>
    </w:p>
    <w:p w14:paraId="5ED0E8CB" w14:textId="77777777" w:rsidR="008E054A" w:rsidRPr="0069539D" w:rsidRDefault="008E054A"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Il s’agissait d’une approche de développement selon laquelle tous les secteurs de la société ont été mis à contribution pour réaliser des initiatives d’intégration de la culture, des arts et du patrimoine dans leur territoire. </w:t>
      </w:r>
    </w:p>
    <w:p w14:paraId="0F7F9B73" w14:textId="77777777" w:rsidR="008E054A" w:rsidRPr="0069539D" w:rsidRDefault="008E054A" w:rsidP="00F67925">
      <w:pPr>
        <w:pStyle w:val="ListParagraph"/>
        <w:spacing w:line="360" w:lineRule="auto"/>
        <w:jc w:val="both"/>
        <w:rPr>
          <w:rFonts w:ascii="Arial" w:hAnsi="Arial" w:cs="Arial"/>
          <w:sz w:val="32"/>
          <w:szCs w:val="32"/>
          <w:lang w:val="fr-CA"/>
        </w:rPr>
      </w:pPr>
    </w:p>
    <w:p w14:paraId="2D7B4D3D" w14:textId="77777777" w:rsidR="008E054A" w:rsidRPr="0069539D" w:rsidRDefault="008E054A"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Ce projet avait comme objectif d’élaborer une « Stratégie globale » pour l’intégration des arts et de la culture dans la société acadienne. Cette stratégie est un instrument de travail, une forme de « politique culturelle nationale » pour le peuple acadien. Aujourd’hui, elle demeure toujours pertinente pour assurer la santé et la vitalité de l’écosystème culturel et artistique en Acadie. </w:t>
      </w:r>
    </w:p>
    <w:p w14:paraId="2869A1E5" w14:textId="77777777" w:rsidR="008E054A" w:rsidRPr="0069539D" w:rsidRDefault="008E054A" w:rsidP="00F67925">
      <w:pPr>
        <w:pStyle w:val="ListParagraph"/>
        <w:spacing w:line="360" w:lineRule="auto"/>
        <w:jc w:val="both"/>
        <w:rPr>
          <w:rFonts w:ascii="Arial" w:hAnsi="Arial" w:cs="Arial"/>
          <w:sz w:val="32"/>
          <w:szCs w:val="32"/>
          <w:lang w:val="fr-CA"/>
        </w:rPr>
      </w:pPr>
    </w:p>
    <w:p w14:paraId="587A78A0" w14:textId="2E45AE34" w:rsidR="00004F77" w:rsidRDefault="00593CB8"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 xml:space="preserve">Je conclurai cette présentation en </w:t>
      </w:r>
      <w:r w:rsidR="00F21E03">
        <w:rPr>
          <w:rFonts w:ascii="Arial" w:hAnsi="Arial" w:cs="Arial"/>
          <w:sz w:val="32"/>
          <w:szCs w:val="32"/>
          <w:lang w:val="fr-CA"/>
        </w:rPr>
        <w:t>exp</w:t>
      </w:r>
      <w:r w:rsidR="00607807">
        <w:rPr>
          <w:rFonts w:ascii="Arial" w:hAnsi="Arial" w:cs="Arial"/>
          <w:sz w:val="32"/>
          <w:szCs w:val="32"/>
          <w:lang w:val="fr-CA"/>
        </w:rPr>
        <w:t>liquant</w:t>
      </w:r>
      <w:r w:rsidR="008E6839">
        <w:rPr>
          <w:rFonts w:ascii="Arial" w:hAnsi="Arial" w:cs="Arial"/>
          <w:sz w:val="32"/>
          <w:szCs w:val="32"/>
          <w:lang w:val="fr-CA"/>
        </w:rPr>
        <w:t xml:space="preserve"> comment </w:t>
      </w:r>
      <w:r w:rsidR="00696D69">
        <w:rPr>
          <w:rFonts w:ascii="Arial" w:hAnsi="Arial" w:cs="Arial"/>
          <w:sz w:val="32"/>
          <w:szCs w:val="32"/>
          <w:lang w:val="fr-CA"/>
        </w:rPr>
        <w:t>l</w:t>
      </w:r>
      <w:r w:rsidR="007E6E03" w:rsidRPr="0069539D">
        <w:rPr>
          <w:rFonts w:ascii="Arial" w:hAnsi="Arial" w:cs="Arial"/>
          <w:sz w:val="32"/>
          <w:szCs w:val="32"/>
          <w:lang w:val="fr-CA"/>
        </w:rPr>
        <w:t>’Acadie de l’Atlantique</w:t>
      </w:r>
      <w:r w:rsidR="00F21E03">
        <w:rPr>
          <w:rFonts w:ascii="Arial" w:hAnsi="Arial" w:cs="Arial"/>
          <w:sz w:val="32"/>
          <w:szCs w:val="32"/>
          <w:lang w:val="fr-CA"/>
        </w:rPr>
        <w:t xml:space="preserve"> affirme pleinement son rôle </w:t>
      </w:r>
      <w:r w:rsidR="004054BE" w:rsidRPr="0069539D">
        <w:rPr>
          <w:rFonts w:ascii="Arial" w:hAnsi="Arial" w:cs="Arial"/>
          <w:sz w:val="32"/>
          <w:szCs w:val="32"/>
          <w:lang w:val="fr-CA"/>
        </w:rPr>
        <w:t xml:space="preserve">au sein de la francophonie minoritaire </w:t>
      </w:r>
      <w:r w:rsidR="00F21E03">
        <w:rPr>
          <w:rFonts w:ascii="Arial" w:hAnsi="Arial" w:cs="Arial"/>
          <w:sz w:val="32"/>
          <w:szCs w:val="32"/>
          <w:lang w:val="fr-CA"/>
        </w:rPr>
        <w:t>à travers</w:t>
      </w:r>
      <w:r w:rsidR="007E6E03" w:rsidRPr="0069539D">
        <w:rPr>
          <w:rFonts w:ascii="Arial" w:hAnsi="Arial" w:cs="Arial"/>
          <w:sz w:val="32"/>
          <w:szCs w:val="32"/>
          <w:lang w:val="fr-CA"/>
        </w:rPr>
        <w:t xml:space="preserve"> </w:t>
      </w:r>
      <w:r w:rsidR="00212D1C">
        <w:rPr>
          <w:rFonts w:ascii="Arial" w:hAnsi="Arial" w:cs="Arial"/>
          <w:sz w:val="32"/>
          <w:szCs w:val="32"/>
          <w:lang w:val="fr-CA"/>
        </w:rPr>
        <w:t xml:space="preserve">les œuvres de </w:t>
      </w:r>
      <w:r w:rsidR="007E6E03" w:rsidRPr="0069539D">
        <w:rPr>
          <w:rFonts w:ascii="Arial" w:hAnsi="Arial" w:cs="Arial"/>
          <w:sz w:val="32"/>
          <w:szCs w:val="32"/>
          <w:lang w:val="fr-CA"/>
        </w:rPr>
        <w:t xml:space="preserve">ses </w:t>
      </w:r>
      <w:r w:rsidR="00E17165">
        <w:rPr>
          <w:rFonts w:ascii="Arial" w:hAnsi="Arial" w:cs="Arial"/>
          <w:sz w:val="32"/>
          <w:szCs w:val="32"/>
          <w:lang w:val="fr-CA"/>
        </w:rPr>
        <w:t xml:space="preserve">artistes, </w:t>
      </w:r>
      <w:r w:rsidR="007E6E03" w:rsidRPr="0069539D">
        <w:rPr>
          <w:rFonts w:ascii="Arial" w:hAnsi="Arial" w:cs="Arial"/>
          <w:sz w:val="32"/>
          <w:szCs w:val="32"/>
          <w:lang w:val="fr-CA"/>
        </w:rPr>
        <w:t>institutions</w:t>
      </w:r>
      <w:r w:rsidR="008F7696" w:rsidRPr="0069539D">
        <w:rPr>
          <w:rFonts w:ascii="Arial" w:hAnsi="Arial" w:cs="Arial"/>
          <w:sz w:val="32"/>
          <w:szCs w:val="32"/>
          <w:lang w:val="fr-CA"/>
        </w:rPr>
        <w:t xml:space="preserve">, </w:t>
      </w:r>
      <w:r w:rsidR="007E6E03" w:rsidRPr="0069539D">
        <w:rPr>
          <w:rFonts w:ascii="Arial" w:hAnsi="Arial" w:cs="Arial"/>
          <w:sz w:val="32"/>
          <w:szCs w:val="32"/>
          <w:lang w:val="fr-CA"/>
        </w:rPr>
        <w:t>organismes et les actions de ses leaders</w:t>
      </w:r>
      <w:r w:rsidR="00A13F85" w:rsidRPr="0069539D">
        <w:rPr>
          <w:rFonts w:ascii="Arial" w:hAnsi="Arial" w:cs="Arial"/>
          <w:sz w:val="32"/>
          <w:szCs w:val="32"/>
          <w:lang w:val="fr-CA"/>
        </w:rPr>
        <w:t xml:space="preserve">. </w:t>
      </w:r>
      <w:r w:rsidR="00B41BCE" w:rsidRPr="0069539D">
        <w:rPr>
          <w:rFonts w:ascii="Arial" w:hAnsi="Arial" w:cs="Arial"/>
          <w:sz w:val="32"/>
          <w:szCs w:val="32"/>
          <w:lang w:val="fr-CA"/>
        </w:rPr>
        <w:t xml:space="preserve">Ensemble, </w:t>
      </w:r>
      <w:r w:rsidR="00B75F8C" w:rsidRPr="0069539D">
        <w:rPr>
          <w:rFonts w:ascii="Arial" w:hAnsi="Arial" w:cs="Arial"/>
          <w:sz w:val="32"/>
          <w:szCs w:val="32"/>
          <w:lang w:val="fr-CA"/>
        </w:rPr>
        <w:t>ils</w:t>
      </w:r>
      <w:r w:rsidR="00B41BCE" w:rsidRPr="0069539D">
        <w:rPr>
          <w:rFonts w:ascii="Arial" w:hAnsi="Arial" w:cs="Arial"/>
          <w:sz w:val="32"/>
          <w:szCs w:val="32"/>
          <w:lang w:val="fr-CA"/>
        </w:rPr>
        <w:t xml:space="preserve"> relève</w:t>
      </w:r>
      <w:r w:rsidR="00B75F8C" w:rsidRPr="0069539D">
        <w:rPr>
          <w:rFonts w:ascii="Arial" w:hAnsi="Arial" w:cs="Arial"/>
          <w:sz w:val="32"/>
          <w:szCs w:val="32"/>
          <w:lang w:val="fr-CA"/>
        </w:rPr>
        <w:t>nt</w:t>
      </w:r>
      <w:r w:rsidR="00B41BCE" w:rsidRPr="0069539D">
        <w:rPr>
          <w:rFonts w:ascii="Arial" w:hAnsi="Arial" w:cs="Arial"/>
          <w:sz w:val="32"/>
          <w:szCs w:val="32"/>
          <w:lang w:val="fr-CA"/>
        </w:rPr>
        <w:t xml:space="preserve"> </w:t>
      </w:r>
      <w:r w:rsidR="00AA28C3" w:rsidRPr="0069539D">
        <w:rPr>
          <w:rFonts w:ascii="Arial" w:hAnsi="Arial" w:cs="Arial"/>
          <w:sz w:val="32"/>
          <w:szCs w:val="32"/>
          <w:lang w:val="fr-CA"/>
        </w:rPr>
        <w:t>les défis</w:t>
      </w:r>
      <w:r w:rsidR="00B41BCE" w:rsidRPr="0069539D">
        <w:rPr>
          <w:rFonts w:ascii="Arial" w:hAnsi="Arial" w:cs="Arial"/>
          <w:sz w:val="32"/>
          <w:szCs w:val="32"/>
          <w:lang w:val="fr-CA"/>
        </w:rPr>
        <w:t xml:space="preserve"> que j’ai évoqués plus tôt</w:t>
      </w:r>
      <w:r w:rsidR="00AA28C3" w:rsidRPr="0069539D">
        <w:rPr>
          <w:rFonts w:ascii="Arial" w:hAnsi="Arial" w:cs="Arial"/>
          <w:sz w:val="32"/>
          <w:szCs w:val="32"/>
          <w:lang w:val="fr-CA"/>
        </w:rPr>
        <w:t xml:space="preserve">, </w:t>
      </w:r>
      <w:r w:rsidR="00B41BCE" w:rsidRPr="0069539D">
        <w:rPr>
          <w:rFonts w:ascii="Arial" w:hAnsi="Arial" w:cs="Arial"/>
          <w:sz w:val="32"/>
          <w:szCs w:val="32"/>
          <w:lang w:val="fr-CA"/>
        </w:rPr>
        <w:t>qu’ils soient</w:t>
      </w:r>
      <w:r w:rsidR="0069539D">
        <w:rPr>
          <w:rFonts w:ascii="Arial" w:hAnsi="Arial" w:cs="Arial"/>
          <w:sz w:val="32"/>
          <w:szCs w:val="32"/>
          <w:lang w:val="fr-CA"/>
        </w:rPr>
        <w:t xml:space="preserve"> </w:t>
      </w:r>
      <w:r w:rsidR="00B41BCE" w:rsidRPr="0069539D">
        <w:rPr>
          <w:rFonts w:ascii="Arial" w:hAnsi="Arial" w:cs="Arial"/>
          <w:sz w:val="32"/>
          <w:szCs w:val="32"/>
          <w:lang w:val="fr-CA"/>
        </w:rPr>
        <w:t xml:space="preserve">démographiques, éducatifs, technologiques ou autres. </w:t>
      </w:r>
    </w:p>
    <w:p w14:paraId="092B7C74" w14:textId="77777777" w:rsidR="00ED2CC2" w:rsidRPr="00ED2CC2" w:rsidRDefault="00ED2CC2" w:rsidP="00ED2CC2">
      <w:pPr>
        <w:pStyle w:val="ListParagraph"/>
        <w:rPr>
          <w:rFonts w:ascii="Arial" w:hAnsi="Arial" w:cs="Arial"/>
          <w:sz w:val="32"/>
          <w:szCs w:val="32"/>
          <w:lang w:val="fr-CA"/>
        </w:rPr>
      </w:pPr>
    </w:p>
    <w:p w14:paraId="5245A51C" w14:textId="05E079BF" w:rsidR="003245BA" w:rsidRPr="00ED2CC2" w:rsidRDefault="00ED2CC2" w:rsidP="00ED2CC2">
      <w:pPr>
        <w:jc w:val="both"/>
        <w:rPr>
          <w:rFonts w:ascii="Arial" w:hAnsi="Arial" w:cs="Arial"/>
          <w:b/>
          <w:bCs/>
          <w:i/>
          <w:iCs/>
          <w:sz w:val="28"/>
          <w:szCs w:val="28"/>
          <w:lang w:val="fr-CA"/>
        </w:rPr>
      </w:pPr>
      <w:r w:rsidRPr="008F5F2C">
        <w:rPr>
          <w:rFonts w:ascii="Arial" w:hAnsi="Arial" w:cs="Arial"/>
          <w:b/>
          <w:bCs/>
          <w:i/>
          <w:iCs/>
          <w:sz w:val="28"/>
          <w:szCs w:val="28"/>
          <w:lang w:val="fr-CA"/>
        </w:rPr>
        <w:t>Le cas de l’Acadie de l’Atlantique</w:t>
      </w:r>
    </w:p>
    <w:p w14:paraId="31F76B1F" w14:textId="1E29C50E" w:rsidR="002166D0" w:rsidRPr="002166D0" w:rsidRDefault="002166D0" w:rsidP="00F67925">
      <w:pPr>
        <w:pStyle w:val="ListParagraph"/>
        <w:jc w:val="both"/>
        <w:rPr>
          <w:rFonts w:ascii="Arial" w:hAnsi="Arial" w:cs="Arial"/>
          <w:i/>
          <w:iCs/>
          <w:u w:val="single"/>
          <w:lang w:val="fr-CA"/>
        </w:rPr>
      </w:pPr>
      <w:r>
        <w:rPr>
          <w:rFonts w:ascii="Arial" w:hAnsi="Arial" w:cs="Arial"/>
          <w:i/>
          <w:iCs/>
          <w:u w:val="single"/>
          <w:lang w:val="fr-CA"/>
        </w:rPr>
        <w:t>Gouvernance civile</w:t>
      </w:r>
    </w:p>
    <w:p w14:paraId="6026F9AF" w14:textId="77777777" w:rsidR="003245BA" w:rsidRPr="000E7525" w:rsidRDefault="003245BA" w:rsidP="00F67925">
      <w:pPr>
        <w:pStyle w:val="ListParagraph"/>
        <w:jc w:val="both"/>
        <w:rPr>
          <w:rFonts w:ascii="Arial" w:hAnsi="Arial" w:cs="Arial"/>
          <w:lang w:val="fr-CA"/>
        </w:rPr>
      </w:pPr>
    </w:p>
    <w:p w14:paraId="7C68C583" w14:textId="36D8CE14" w:rsidR="007E6E03" w:rsidRPr="0069539D" w:rsidRDefault="007E6E03"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En termes de structures de représentation, nous nous sommes dotés d’organismes porte-parole, en l’occurrence la Fédération des communautés francophones et acadiennes du Canada (FCFA) ou bien la Société nationale de l’Acadie (SNA).</w:t>
      </w:r>
    </w:p>
    <w:p w14:paraId="0B125026" w14:textId="77777777" w:rsidR="007E6E03" w:rsidRPr="0069539D" w:rsidRDefault="007E6E03" w:rsidP="00F67925">
      <w:pPr>
        <w:pStyle w:val="ListParagraph"/>
        <w:spacing w:line="360" w:lineRule="auto"/>
        <w:jc w:val="both"/>
        <w:rPr>
          <w:rFonts w:ascii="Arial" w:hAnsi="Arial" w:cs="Arial"/>
          <w:sz w:val="32"/>
          <w:szCs w:val="32"/>
          <w:lang w:val="fr-CA"/>
        </w:rPr>
      </w:pPr>
    </w:p>
    <w:p w14:paraId="21FDDE9C" w14:textId="6445EDC8" w:rsidR="007E6E03" w:rsidRPr="003237BA" w:rsidRDefault="007E6E03" w:rsidP="003237BA">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La SNA</w:t>
      </w:r>
      <w:r w:rsidR="00FD0742">
        <w:rPr>
          <w:rFonts w:ascii="Arial" w:hAnsi="Arial" w:cs="Arial"/>
          <w:sz w:val="32"/>
          <w:szCs w:val="32"/>
          <w:lang w:val="fr-CA"/>
        </w:rPr>
        <w:t xml:space="preserve"> </w:t>
      </w:r>
      <w:r w:rsidRPr="0069539D">
        <w:rPr>
          <w:rFonts w:ascii="Arial" w:hAnsi="Arial" w:cs="Arial"/>
          <w:sz w:val="32"/>
          <w:szCs w:val="32"/>
          <w:lang w:val="fr-CA"/>
        </w:rPr>
        <w:t>fédère des organismes jeunesse et quatre organismes porte-parole acadiens et francophones des provinces de l’Atlantique, soit la Société de l’Acadie du Nouveau-Brunswick (SANB), la Fédération acadienne de la Nouvelle-Écosse (FANE), la Société acadienne et francophone de l’Île-du-Prince-Édouard (</w:t>
      </w:r>
      <w:proofErr w:type="spellStart"/>
      <w:r w:rsidRPr="0069539D">
        <w:rPr>
          <w:rFonts w:ascii="Arial" w:hAnsi="Arial" w:cs="Arial"/>
          <w:sz w:val="32"/>
          <w:szCs w:val="32"/>
          <w:lang w:val="fr-CA"/>
        </w:rPr>
        <w:t>SAFîle</w:t>
      </w:r>
      <w:proofErr w:type="spellEnd"/>
      <w:r w:rsidRPr="0069539D">
        <w:rPr>
          <w:rFonts w:ascii="Arial" w:hAnsi="Arial" w:cs="Arial"/>
          <w:sz w:val="32"/>
          <w:szCs w:val="32"/>
          <w:lang w:val="fr-CA"/>
        </w:rPr>
        <w:t xml:space="preserve">) ainsi que la Fédération des francophones de Terre-Neuve et du Labrador (FFTNL). </w:t>
      </w:r>
    </w:p>
    <w:p w14:paraId="17789139" w14:textId="77777777" w:rsidR="007E6E03" w:rsidRPr="0069539D" w:rsidRDefault="007E6E03" w:rsidP="00F67925">
      <w:pPr>
        <w:pStyle w:val="ListParagraph"/>
        <w:spacing w:line="360" w:lineRule="auto"/>
        <w:jc w:val="both"/>
        <w:rPr>
          <w:rFonts w:ascii="Arial" w:hAnsi="Arial" w:cs="Arial"/>
          <w:sz w:val="32"/>
          <w:szCs w:val="32"/>
          <w:lang w:val="fr-CA"/>
        </w:rPr>
      </w:pPr>
    </w:p>
    <w:p w14:paraId="48C3663B" w14:textId="5DBD9684" w:rsidR="007E6E03" w:rsidRPr="0069539D" w:rsidRDefault="007E6E03"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La SNA est </w:t>
      </w:r>
      <w:r w:rsidR="003237BA">
        <w:rPr>
          <w:rFonts w:ascii="Arial" w:hAnsi="Arial" w:cs="Arial"/>
          <w:sz w:val="32"/>
          <w:szCs w:val="32"/>
          <w:lang w:val="fr-CA"/>
        </w:rPr>
        <w:t xml:space="preserve">notamment </w:t>
      </w:r>
      <w:r w:rsidRPr="0069539D">
        <w:rPr>
          <w:rFonts w:ascii="Arial" w:hAnsi="Arial" w:cs="Arial"/>
          <w:sz w:val="32"/>
          <w:szCs w:val="32"/>
          <w:lang w:val="fr-CA"/>
        </w:rPr>
        <w:t>signataire de l’entente Acadie-Québec, une entente qui solidifie les liens entre ces deux peuples du Canada. C’est par l’entremise de cette entente que la SNA et le Bureau du Québec dans les provinces atlantiques accordent annuellement du financement à des projets de collaboration.</w:t>
      </w:r>
    </w:p>
    <w:p w14:paraId="5510B212" w14:textId="77777777" w:rsidR="007E6E03" w:rsidRPr="0069539D" w:rsidRDefault="007E6E03" w:rsidP="00F67925">
      <w:pPr>
        <w:pStyle w:val="ListParagraph"/>
        <w:spacing w:line="360" w:lineRule="auto"/>
        <w:jc w:val="both"/>
        <w:rPr>
          <w:rFonts w:ascii="Arial" w:hAnsi="Arial" w:cs="Arial"/>
          <w:sz w:val="32"/>
          <w:szCs w:val="32"/>
          <w:lang w:val="fr-CA"/>
        </w:rPr>
      </w:pPr>
    </w:p>
    <w:p w14:paraId="6013B1DB" w14:textId="43797025" w:rsidR="00617853" w:rsidRPr="0069539D" w:rsidRDefault="000D0341"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La société acadienne s’est également organisée autour </w:t>
      </w:r>
      <w:r w:rsidR="0092597B" w:rsidRPr="0069539D">
        <w:rPr>
          <w:rFonts w:ascii="Arial" w:hAnsi="Arial" w:cs="Arial"/>
          <w:sz w:val="32"/>
          <w:szCs w:val="32"/>
          <w:lang w:val="fr-CA"/>
        </w:rPr>
        <w:t>d’associations régionales et provinciales œuvrant dans tous les secteurs stratégiques d’épanouissement, allant du secteur d</w:t>
      </w:r>
      <w:r w:rsidR="00AA28C3" w:rsidRPr="0069539D">
        <w:rPr>
          <w:rFonts w:ascii="Arial" w:hAnsi="Arial" w:cs="Arial"/>
          <w:sz w:val="32"/>
          <w:szCs w:val="32"/>
          <w:lang w:val="fr-CA"/>
        </w:rPr>
        <w:t xml:space="preserve">e </w:t>
      </w:r>
      <w:r w:rsidR="0092597B" w:rsidRPr="0069539D">
        <w:rPr>
          <w:rFonts w:ascii="Arial" w:hAnsi="Arial" w:cs="Arial"/>
          <w:sz w:val="32"/>
          <w:szCs w:val="32"/>
          <w:lang w:val="fr-CA"/>
        </w:rPr>
        <w:t xml:space="preserve">la culture à celui de l’éducation. </w:t>
      </w:r>
      <w:r w:rsidR="00617853" w:rsidRPr="0069539D">
        <w:rPr>
          <w:rFonts w:ascii="Arial" w:hAnsi="Arial" w:cs="Arial"/>
          <w:sz w:val="32"/>
          <w:szCs w:val="32"/>
          <w:lang w:val="fr-CA"/>
        </w:rPr>
        <w:t xml:space="preserve">C’est par l’entremise de cet écosystème associatif que le peuple acadien </w:t>
      </w:r>
      <w:r w:rsidR="00B75F8C" w:rsidRPr="0069539D">
        <w:rPr>
          <w:rFonts w:ascii="Arial" w:hAnsi="Arial" w:cs="Arial"/>
          <w:sz w:val="32"/>
          <w:szCs w:val="32"/>
          <w:lang w:val="fr-CA"/>
        </w:rPr>
        <w:t>assure</w:t>
      </w:r>
      <w:r w:rsidR="00617853" w:rsidRPr="0069539D">
        <w:rPr>
          <w:rFonts w:ascii="Arial" w:hAnsi="Arial" w:cs="Arial"/>
          <w:sz w:val="32"/>
          <w:szCs w:val="32"/>
          <w:lang w:val="fr-CA"/>
        </w:rPr>
        <w:t xml:space="preserve"> son rayonnement au sein de la francophonie minoritaire. </w:t>
      </w:r>
    </w:p>
    <w:p w14:paraId="6BAECA7E" w14:textId="77777777" w:rsidR="004218AA" w:rsidRPr="0069539D" w:rsidRDefault="004218AA" w:rsidP="00F67925">
      <w:pPr>
        <w:pStyle w:val="ListParagraph"/>
        <w:spacing w:line="360" w:lineRule="auto"/>
        <w:jc w:val="both"/>
        <w:rPr>
          <w:rFonts w:ascii="Arial" w:hAnsi="Arial" w:cs="Arial"/>
          <w:sz w:val="32"/>
          <w:szCs w:val="32"/>
          <w:lang w:val="fr-CA"/>
        </w:rPr>
      </w:pPr>
    </w:p>
    <w:p w14:paraId="435C4BE8" w14:textId="79459418" w:rsidR="00DB60C7" w:rsidRPr="000D5DE3" w:rsidRDefault="00DB60C7" w:rsidP="000D5DE3">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On s’est collectivement doté d’institutions dans le secteur de l’éducation, soit de la petite enfance jusqu’au postsecondaire. </w:t>
      </w:r>
      <w:r w:rsidRPr="000D5DE3">
        <w:rPr>
          <w:rFonts w:ascii="Arial" w:hAnsi="Arial" w:cs="Arial"/>
          <w:sz w:val="32"/>
          <w:szCs w:val="32"/>
          <w:lang w:val="fr-CA"/>
        </w:rPr>
        <w:t xml:space="preserve">Notons, par exemple, l’Université de Moncton, l’Université Sainte-Anne, le Collège communautaire du Nouveau-Brunswick (CCNB), le Collège de l’île, ou bien le Conseil scolaire acadien provincial, soit le seul conseil scolaire francophone de la Nouvelle-Écosse. </w:t>
      </w:r>
    </w:p>
    <w:p w14:paraId="46D8DF25" w14:textId="77777777" w:rsidR="00DB60C7" w:rsidRPr="0069539D" w:rsidRDefault="00DB60C7" w:rsidP="00F67925">
      <w:pPr>
        <w:pStyle w:val="ListParagraph"/>
        <w:spacing w:line="360" w:lineRule="auto"/>
        <w:jc w:val="both"/>
        <w:rPr>
          <w:rFonts w:ascii="Arial" w:hAnsi="Arial" w:cs="Arial"/>
          <w:sz w:val="32"/>
          <w:szCs w:val="32"/>
          <w:lang w:val="fr-CA"/>
        </w:rPr>
      </w:pPr>
    </w:p>
    <w:p w14:paraId="08F55C72" w14:textId="77777777" w:rsidR="00DB60C7" w:rsidRPr="0069539D" w:rsidRDefault="00DB60C7"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L’Université de Moncton et l’Université Sainte-Anne sont d’ailleurs membres de l’Agence universitaire de la Francophonie (AUF), une association mondiale regroupant plus de 1000 établissements d’enseignement francophone. </w:t>
      </w:r>
    </w:p>
    <w:p w14:paraId="47E83843" w14:textId="77777777" w:rsidR="00DB60C7" w:rsidRPr="0069539D" w:rsidRDefault="00DB60C7" w:rsidP="00F67925">
      <w:pPr>
        <w:pStyle w:val="ListParagraph"/>
        <w:spacing w:line="360" w:lineRule="auto"/>
        <w:jc w:val="both"/>
        <w:rPr>
          <w:rFonts w:ascii="Arial" w:hAnsi="Arial" w:cs="Arial"/>
          <w:sz w:val="32"/>
          <w:szCs w:val="32"/>
          <w:lang w:val="fr-CA"/>
        </w:rPr>
      </w:pPr>
    </w:p>
    <w:p w14:paraId="32C33AAE" w14:textId="0B447165" w:rsidR="00DB60C7" w:rsidRPr="0069539D" w:rsidRDefault="00AF65E9"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De surcroit, l</w:t>
      </w:r>
      <w:r w:rsidR="00DB60C7" w:rsidRPr="0069539D">
        <w:rPr>
          <w:rFonts w:ascii="Arial" w:hAnsi="Arial" w:cs="Arial"/>
          <w:sz w:val="32"/>
          <w:szCs w:val="32"/>
          <w:lang w:val="fr-CA"/>
        </w:rPr>
        <w:t xml:space="preserve">e peuple acadien s’est doté d’institutions économiques. Par exemple, UNI coopération financière ou bien Assomption Vie qui a été fondée en 1903 par un groupe d’Acadiens dans l’État du Massachusetts. </w:t>
      </w:r>
    </w:p>
    <w:p w14:paraId="06AF04F9" w14:textId="77777777" w:rsidR="00DB60C7" w:rsidRPr="0069539D" w:rsidRDefault="00DB60C7" w:rsidP="00F67925">
      <w:pPr>
        <w:pStyle w:val="ListParagraph"/>
        <w:spacing w:line="360" w:lineRule="auto"/>
        <w:jc w:val="both"/>
        <w:rPr>
          <w:rFonts w:ascii="Arial" w:hAnsi="Arial" w:cs="Arial"/>
          <w:sz w:val="32"/>
          <w:szCs w:val="32"/>
          <w:lang w:val="fr-CA"/>
        </w:rPr>
      </w:pPr>
    </w:p>
    <w:p w14:paraId="7C607884" w14:textId="4D7EE66E" w:rsidR="00DE0D76" w:rsidRPr="0069539D" w:rsidRDefault="00DB60C7"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Nous avons également créé des institutions artistiques et culturelles, notamment le théâtre l’</w:t>
      </w:r>
      <w:proofErr w:type="spellStart"/>
      <w:r w:rsidRPr="0069539D">
        <w:rPr>
          <w:rFonts w:ascii="Arial" w:hAnsi="Arial" w:cs="Arial"/>
          <w:sz w:val="32"/>
          <w:szCs w:val="32"/>
          <w:lang w:val="fr-CA"/>
        </w:rPr>
        <w:t>Escaouette</w:t>
      </w:r>
      <w:proofErr w:type="spellEnd"/>
      <w:r w:rsidRPr="0069539D">
        <w:rPr>
          <w:rFonts w:ascii="Arial" w:hAnsi="Arial" w:cs="Arial"/>
          <w:sz w:val="32"/>
          <w:szCs w:val="32"/>
          <w:lang w:val="fr-CA"/>
        </w:rPr>
        <w:t xml:space="preserve">, premier théâtre francophone de la région de Moncton, le Théâtre populaire d’Acadie, le centre culturel Aberdeen ou même l’Association acadienne des artistes </w:t>
      </w:r>
      <w:proofErr w:type="spellStart"/>
      <w:r w:rsidRPr="0069539D">
        <w:rPr>
          <w:rFonts w:ascii="Arial" w:hAnsi="Arial" w:cs="Arial"/>
          <w:sz w:val="32"/>
          <w:szCs w:val="32"/>
          <w:lang w:val="fr-CA"/>
        </w:rPr>
        <w:t>professionnel.</w:t>
      </w:r>
      <w:proofErr w:type="gramStart"/>
      <w:r w:rsidRPr="0069539D">
        <w:rPr>
          <w:rFonts w:ascii="Arial" w:hAnsi="Arial" w:cs="Arial"/>
          <w:sz w:val="32"/>
          <w:szCs w:val="32"/>
          <w:lang w:val="fr-CA"/>
        </w:rPr>
        <w:t>le.s</w:t>
      </w:r>
      <w:proofErr w:type="spellEnd"/>
      <w:proofErr w:type="gramEnd"/>
      <w:r w:rsidRPr="0069539D">
        <w:rPr>
          <w:rFonts w:ascii="Arial" w:hAnsi="Arial" w:cs="Arial"/>
          <w:sz w:val="32"/>
          <w:szCs w:val="32"/>
          <w:lang w:val="fr-CA"/>
        </w:rPr>
        <w:t xml:space="preserve"> du Nouveau-Brunswick (AAAPNB).</w:t>
      </w:r>
    </w:p>
    <w:p w14:paraId="084241B4" w14:textId="77777777" w:rsidR="002166D0" w:rsidRPr="002166D0" w:rsidRDefault="002166D0" w:rsidP="00F67925">
      <w:pPr>
        <w:pStyle w:val="ListParagraph"/>
        <w:jc w:val="both"/>
        <w:rPr>
          <w:rFonts w:ascii="Arial" w:hAnsi="Arial" w:cs="Arial"/>
          <w:lang w:val="fr-CA"/>
        </w:rPr>
      </w:pPr>
    </w:p>
    <w:p w14:paraId="5CD8E7D2" w14:textId="552DA083" w:rsidR="002166D0" w:rsidRPr="002166D0" w:rsidRDefault="002166D0" w:rsidP="00F67925">
      <w:pPr>
        <w:pStyle w:val="ListParagraph"/>
        <w:jc w:val="both"/>
        <w:rPr>
          <w:rFonts w:ascii="Arial" w:hAnsi="Arial" w:cs="Arial"/>
          <w:i/>
          <w:iCs/>
          <w:u w:val="single"/>
          <w:lang w:val="fr-CA"/>
        </w:rPr>
      </w:pPr>
      <w:r>
        <w:rPr>
          <w:rFonts w:ascii="Arial" w:hAnsi="Arial" w:cs="Arial"/>
          <w:i/>
          <w:iCs/>
          <w:u w:val="single"/>
          <w:lang w:val="fr-CA"/>
        </w:rPr>
        <w:t>Plan politique</w:t>
      </w:r>
    </w:p>
    <w:p w14:paraId="145DACEC" w14:textId="77777777" w:rsidR="00BB0B9A" w:rsidRPr="000E7525" w:rsidRDefault="00BB0B9A" w:rsidP="00F67925">
      <w:pPr>
        <w:pStyle w:val="ListParagraph"/>
        <w:jc w:val="both"/>
        <w:rPr>
          <w:rFonts w:ascii="Arial" w:hAnsi="Arial" w:cs="Arial"/>
          <w:lang w:val="fr-CA"/>
        </w:rPr>
      </w:pPr>
    </w:p>
    <w:p w14:paraId="7E9FB37F" w14:textId="77777777" w:rsidR="00AA34A6" w:rsidRPr="0069539D" w:rsidRDefault="00BB0B9A"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Sur le plan politique, </w:t>
      </w:r>
      <w:r w:rsidR="00167F77" w:rsidRPr="0069539D">
        <w:rPr>
          <w:rFonts w:ascii="Arial" w:hAnsi="Arial" w:cs="Arial"/>
          <w:sz w:val="32"/>
          <w:szCs w:val="32"/>
          <w:lang w:val="fr-CA"/>
        </w:rPr>
        <w:t xml:space="preserve">l’Acadie de l’Atlantique a connu son lot de visionnaires </w:t>
      </w:r>
      <w:r w:rsidR="00AA34A6" w:rsidRPr="0069539D">
        <w:rPr>
          <w:rFonts w:ascii="Arial" w:hAnsi="Arial" w:cs="Arial"/>
          <w:sz w:val="32"/>
          <w:szCs w:val="32"/>
          <w:lang w:val="fr-CA"/>
        </w:rPr>
        <w:t xml:space="preserve">et leaders </w:t>
      </w:r>
      <w:r w:rsidR="00167F77" w:rsidRPr="0069539D">
        <w:rPr>
          <w:rFonts w:ascii="Arial" w:hAnsi="Arial" w:cs="Arial"/>
          <w:sz w:val="32"/>
          <w:szCs w:val="32"/>
          <w:lang w:val="fr-CA"/>
        </w:rPr>
        <w:t>qui ont</w:t>
      </w:r>
      <w:r w:rsidR="005B73FC" w:rsidRPr="0069539D">
        <w:rPr>
          <w:rFonts w:ascii="Arial" w:hAnsi="Arial" w:cs="Arial"/>
          <w:sz w:val="32"/>
          <w:szCs w:val="32"/>
          <w:lang w:val="fr-CA"/>
        </w:rPr>
        <w:t xml:space="preserve"> contribué </w:t>
      </w:r>
      <w:r w:rsidR="00BD3458" w:rsidRPr="0069539D">
        <w:rPr>
          <w:rFonts w:ascii="Arial" w:hAnsi="Arial" w:cs="Arial"/>
          <w:sz w:val="32"/>
          <w:szCs w:val="32"/>
          <w:lang w:val="fr-CA"/>
        </w:rPr>
        <w:t xml:space="preserve">à l’essor </w:t>
      </w:r>
      <w:r w:rsidR="00AA34A6" w:rsidRPr="0069539D">
        <w:rPr>
          <w:rFonts w:ascii="Arial" w:hAnsi="Arial" w:cs="Arial"/>
          <w:sz w:val="32"/>
          <w:szCs w:val="32"/>
          <w:lang w:val="fr-CA"/>
        </w:rPr>
        <w:t xml:space="preserve">de la langue française en contexte minoritaire. </w:t>
      </w:r>
    </w:p>
    <w:p w14:paraId="4FB5FF27" w14:textId="77777777" w:rsidR="00AA34A6" w:rsidRPr="0069539D" w:rsidRDefault="00AA34A6" w:rsidP="00F67925">
      <w:pPr>
        <w:pStyle w:val="ListParagraph"/>
        <w:spacing w:line="360" w:lineRule="auto"/>
        <w:jc w:val="both"/>
        <w:rPr>
          <w:rFonts w:ascii="Arial" w:hAnsi="Arial" w:cs="Arial"/>
          <w:sz w:val="32"/>
          <w:szCs w:val="32"/>
          <w:lang w:val="fr-CA"/>
        </w:rPr>
      </w:pPr>
    </w:p>
    <w:p w14:paraId="4E762AE4" w14:textId="653A209A" w:rsidR="00AA34A6" w:rsidRPr="0069539D" w:rsidRDefault="00D22D94"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 xml:space="preserve">Soulignons </w:t>
      </w:r>
      <w:r w:rsidR="007E6E03" w:rsidRPr="0069539D">
        <w:rPr>
          <w:rFonts w:ascii="Arial" w:hAnsi="Arial" w:cs="Arial"/>
          <w:sz w:val="32"/>
          <w:szCs w:val="32"/>
          <w:lang w:val="fr-CA"/>
        </w:rPr>
        <w:t xml:space="preserve">l’adoption de la </w:t>
      </w:r>
      <w:r w:rsidR="007E6E03" w:rsidRPr="0069539D">
        <w:rPr>
          <w:rFonts w:ascii="Arial" w:hAnsi="Arial" w:cs="Arial"/>
          <w:i/>
          <w:iCs/>
          <w:sz w:val="32"/>
          <w:szCs w:val="32"/>
          <w:lang w:val="fr-CA"/>
        </w:rPr>
        <w:t>Loi sur les langues officielles</w:t>
      </w:r>
      <w:r w:rsidR="007E6E03" w:rsidRPr="0069539D">
        <w:rPr>
          <w:rFonts w:ascii="Arial" w:hAnsi="Arial" w:cs="Arial"/>
          <w:sz w:val="32"/>
          <w:szCs w:val="32"/>
          <w:lang w:val="fr-CA"/>
        </w:rPr>
        <w:t xml:space="preserve"> en 1969 au Nouveau-Brunswick, une initiative législative dirigée par le premier ministre acadien Louis J. Robichaud que nous appelons « Petit Louis » en Acadie.</w:t>
      </w:r>
      <w:r w:rsidR="00653112" w:rsidRPr="0069539D">
        <w:rPr>
          <w:rFonts w:ascii="Arial" w:hAnsi="Arial" w:cs="Arial"/>
          <w:sz w:val="32"/>
          <w:szCs w:val="32"/>
          <w:lang w:val="fr-CA"/>
        </w:rPr>
        <w:t xml:space="preserve"> Ce dernier</w:t>
      </w:r>
      <w:r w:rsidR="00684CB2" w:rsidRPr="0069539D">
        <w:rPr>
          <w:rFonts w:ascii="Arial" w:hAnsi="Arial" w:cs="Arial"/>
          <w:sz w:val="32"/>
          <w:szCs w:val="32"/>
          <w:lang w:val="fr-CA"/>
        </w:rPr>
        <w:t xml:space="preserve"> a également piloté le programme « </w:t>
      </w:r>
      <w:r w:rsidR="00653112" w:rsidRPr="0069539D">
        <w:rPr>
          <w:rFonts w:ascii="Arial" w:hAnsi="Arial" w:cs="Arial"/>
          <w:sz w:val="32"/>
          <w:szCs w:val="32"/>
          <w:lang w:val="fr-CA"/>
        </w:rPr>
        <w:t>C</w:t>
      </w:r>
      <w:r w:rsidR="00684CB2" w:rsidRPr="0069539D">
        <w:rPr>
          <w:rFonts w:ascii="Arial" w:hAnsi="Arial" w:cs="Arial"/>
          <w:sz w:val="32"/>
          <w:szCs w:val="32"/>
          <w:lang w:val="fr-CA"/>
        </w:rPr>
        <w:t>hances égales pour tous »</w:t>
      </w:r>
      <w:r w:rsidR="00653112" w:rsidRPr="0069539D">
        <w:rPr>
          <w:rFonts w:ascii="Arial" w:hAnsi="Arial" w:cs="Arial"/>
          <w:sz w:val="32"/>
          <w:szCs w:val="32"/>
          <w:lang w:val="fr-CA"/>
        </w:rPr>
        <w:t xml:space="preserve">, </w:t>
      </w:r>
      <w:r w:rsidR="00477920" w:rsidRPr="0069539D">
        <w:rPr>
          <w:rFonts w:ascii="Arial" w:hAnsi="Arial" w:cs="Arial"/>
          <w:sz w:val="32"/>
          <w:szCs w:val="32"/>
          <w:lang w:val="fr-CA"/>
        </w:rPr>
        <w:t xml:space="preserve">une réforme sociale d’envergure.  </w:t>
      </w:r>
    </w:p>
    <w:p w14:paraId="265850DC" w14:textId="77777777" w:rsidR="00AA34A6" w:rsidRPr="0069539D" w:rsidRDefault="00AA34A6" w:rsidP="00F67925">
      <w:pPr>
        <w:pStyle w:val="ListParagraph"/>
        <w:spacing w:line="360" w:lineRule="auto"/>
        <w:jc w:val="both"/>
        <w:rPr>
          <w:rFonts w:ascii="Arial" w:hAnsi="Arial" w:cs="Arial"/>
          <w:sz w:val="32"/>
          <w:szCs w:val="32"/>
          <w:lang w:val="fr-CA"/>
        </w:rPr>
      </w:pPr>
    </w:p>
    <w:p w14:paraId="204E9FA3" w14:textId="45EA0FFE" w:rsidR="00AA34A6" w:rsidRPr="0069539D" w:rsidRDefault="00662FEB"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Notons aussi</w:t>
      </w:r>
      <w:r w:rsidR="007E6E03" w:rsidRPr="0069539D">
        <w:rPr>
          <w:rFonts w:ascii="Arial" w:hAnsi="Arial" w:cs="Arial"/>
          <w:sz w:val="32"/>
          <w:szCs w:val="32"/>
          <w:lang w:val="fr-CA"/>
        </w:rPr>
        <w:t xml:space="preserve"> l’adoption de la loi « 88 », la </w:t>
      </w:r>
      <w:r w:rsidR="00293B16">
        <w:rPr>
          <w:rFonts w:ascii="Arial" w:hAnsi="Arial" w:cs="Arial"/>
          <w:sz w:val="32"/>
          <w:szCs w:val="32"/>
          <w:lang w:val="fr-CA"/>
        </w:rPr>
        <w:t>l</w:t>
      </w:r>
      <w:r w:rsidR="007E6E03" w:rsidRPr="0069539D">
        <w:rPr>
          <w:rFonts w:ascii="Arial" w:hAnsi="Arial" w:cs="Arial"/>
          <w:sz w:val="32"/>
          <w:szCs w:val="32"/>
          <w:lang w:val="fr-CA"/>
        </w:rPr>
        <w:t xml:space="preserve">oi reconnaissant l’égalité des deux communautés linguistiques officielles au Nouveau-Brunswick, sous l’impulsion du gouvernement </w:t>
      </w:r>
      <w:proofErr w:type="spellStart"/>
      <w:r w:rsidR="007E6E03" w:rsidRPr="0069539D">
        <w:rPr>
          <w:rFonts w:ascii="Arial" w:hAnsi="Arial" w:cs="Arial"/>
          <w:sz w:val="32"/>
          <w:szCs w:val="32"/>
          <w:lang w:val="fr-CA"/>
        </w:rPr>
        <w:t>Hatfield</w:t>
      </w:r>
      <w:proofErr w:type="spellEnd"/>
      <w:r w:rsidR="007E6E03" w:rsidRPr="0069539D">
        <w:rPr>
          <w:rFonts w:ascii="Arial" w:hAnsi="Arial" w:cs="Arial"/>
          <w:sz w:val="32"/>
          <w:szCs w:val="32"/>
          <w:lang w:val="fr-CA"/>
        </w:rPr>
        <w:t xml:space="preserve"> (incluant le ministre néo-brunswickois, Jean-Maurice Simard, qui est devenu sénateur).</w:t>
      </w:r>
    </w:p>
    <w:p w14:paraId="07FF4AB5" w14:textId="77777777" w:rsidR="005A433B" w:rsidRPr="0069539D" w:rsidRDefault="005A433B" w:rsidP="00F67925">
      <w:pPr>
        <w:pStyle w:val="ListParagraph"/>
        <w:spacing w:line="360" w:lineRule="auto"/>
        <w:jc w:val="both"/>
        <w:rPr>
          <w:rFonts w:ascii="Arial" w:hAnsi="Arial" w:cs="Arial"/>
          <w:sz w:val="32"/>
          <w:szCs w:val="32"/>
          <w:lang w:val="fr-CA"/>
        </w:rPr>
      </w:pPr>
    </w:p>
    <w:p w14:paraId="172D9713" w14:textId="08B76D87" w:rsidR="007E6E03" w:rsidRPr="0069539D" w:rsidRDefault="005A433B"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Nous pouvons également mentionner l’adoption de la </w:t>
      </w:r>
      <w:r w:rsidRPr="00A50FEF">
        <w:rPr>
          <w:rFonts w:ascii="Arial" w:hAnsi="Arial" w:cs="Arial"/>
          <w:i/>
          <w:iCs/>
          <w:sz w:val="32"/>
          <w:szCs w:val="32"/>
          <w:lang w:val="fr-CA"/>
        </w:rPr>
        <w:t>Loi sur les services en français</w:t>
      </w:r>
      <w:r w:rsidRPr="0069539D">
        <w:rPr>
          <w:rFonts w:ascii="Arial" w:hAnsi="Arial" w:cs="Arial"/>
          <w:sz w:val="32"/>
          <w:szCs w:val="32"/>
          <w:lang w:val="fr-CA"/>
        </w:rPr>
        <w:t xml:space="preserve"> de la Nouvelle-Écosse en 2004, une initiative pilotée par l’ancien ministre des Affaires acadiennes de cette province, Chris d’Entremont</w:t>
      </w:r>
      <w:r w:rsidR="008C4181">
        <w:rPr>
          <w:rFonts w:ascii="Arial" w:hAnsi="Arial" w:cs="Arial"/>
          <w:sz w:val="32"/>
          <w:szCs w:val="32"/>
          <w:lang w:val="fr-CA"/>
        </w:rPr>
        <w:t xml:space="preserve">, </w:t>
      </w:r>
      <w:r w:rsidRPr="0069539D">
        <w:rPr>
          <w:rFonts w:ascii="Arial" w:hAnsi="Arial" w:cs="Arial"/>
          <w:sz w:val="32"/>
          <w:szCs w:val="32"/>
          <w:lang w:val="fr-CA"/>
        </w:rPr>
        <w:t xml:space="preserve">qui est </w:t>
      </w:r>
      <w:r w:rsidR="006E36E5">
        <w:rPr>
          <w:rFonts w:ascii="Arial" w:hAnsi="Arial" w:cs="Arial"/>
          <w:sz w:val="32"/>
          <w:szCs w:val="32"/>
          <w:lang w:val="fr-CA"/>
        </w:rPr>
        <w:t xml:space="preserve">aujourd’hui </w:t>
      </w:r>
      <w:r w:rsidRPr="0069539D">
        <w:rPr>
          <w:rFonts w:ascii="Arial" w:hAnsi="Arial" w:cs="Arial"/>
          <w:sz w:val="32"/>
          <w:szCs w:val="32"/>
          <w:lang w:val="fr-CA"/>
        </w:rPr>
        <w:t xml:space="preserve">un député acadien représentant la circonscription de Nova-Ouest. </w:t>
      </w:r>
    </w:p>
    <w:p w14:paraId="591FF37D" w14:textId="77777777" w:rsidR="00221845" w:rsidRPr="0069539D" w:rsidRDefault="00221845" w:rsidP="00F67925">
      <w:pPr>
        <w:pStyle w:val="ListParagraph"/>
        <w:spacing w:line="360" w:lineRule="auto"/>
        <w:jc w:val="both"/>
        <w:rPr>
          <w:rFonts w:ascii="Arial" w:hAnsi="Arial" w:cs="Arial"/>
          <w:sz w:val="32"/>
          <w:szCs w:val="32"/>
          <w:lang w:val="fr-CA"/>
        </w:rPr>
      </w:pPr>
    </w:p>
    <w:p w14:paraId="3CC9DCA7" w14:textId="5262D645" w:rsidR="007E6E03" w:rsidRPr="0069539D" w:rsidRDefault="00B47C79"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Nous pouvons également songer </w:t>
      </w:r>
      <w:r w:rsidR="001C73E1" w:rsidRPr="0069539D">
        <w:rPr>
          <w:rFonts w:ascii="Arial" w:hAnsi="Arial" w:cs="Arial"/>
          <w:sz w:val="32"/>
          <w:szCs w:val="32"/>
          <w:lang w:val="fr-CA"/>
        </w:rPr>
        <w:t xml:space="preserve">aux parlementaires acadiens qui ont joué un rôle déterminant dans le processus </w:t>
      </w:r>
      <w:r w:rsidR="007E6E03" w:rsidRPr="0069539D">
        <w:rPr>
          <w:rFonts w:ascii="Arial" w:hAnsi="Arial" w:cs="Arial"/>
          <w:sz w:val="32"/>
          <w:szCs w:val="32"/>
          <w:lang w:val="fr-CA"/>
        </w:rPr>
        <w:t xml:space="preserve">d’adoption de la </w:t>
      </w:r>
      <w:r w:rsidR="007E6E03" w:rsidRPr="0069539D">
        <w:rPr>
          <w:rFonts w:ascii="Arial" w:hAnsi="Arial" w:cs="Arial"/>
          <w:i/>
          <w:iCs/>
          <w:sz w:val="32"/>
          <w:szCs w:val="32"/>
          <w:lang w:val="fr-CA"/>
        </w:rPr>
        <w:t>Loi visant l’égalité réelle entre les langues officielles du Canada</w:t>
      </w:r>
      <w:r w:rsidR="007E6E03" w:rsidRPr="0069539D">
        <w:rPr>
          <w:rFonts w:ascii="Arial" w:hAnsi="Arial" w:cs="Arial"/>
          <w:sz w:val="32"/>
          <w:szCs w:val="32"/>
          <w:lang w:val="fr-CA"/>
        </w:rPr>
        <w:t>, autrefois le projet de loi C-13</w:t>
      </w:r>
      <w:r w:rsidR="00177F52" w:rsidRPr="0069539D">
        <w:rPr>
          <w:rFonts w:ascii="Arial" w:hAnsi="Arial" w:cs="Arial"/>
          <w:sz w:val="32"/>
          <w:szCs w:val="32"/>
          <w:lang w:val="fr-CA"/>
        </w:rPr>
        <w:t xml:space="preserve">. </w:t>
      </w:r>
    </w:p>
    <w:p w14:paraId="4E4C2382" w14:textId="77777777" w:rsidR="002166D0" w:rsidRPr="002166D0" w:rsidRDefault="002166D0" w:rsidP="00F67925">
      <w:pPr>
        <w:pStyle w:val="ListParagraph"/>
        <w:jc w:val="both"/>
        <w:rPr>
          <w:rFonts w:ascii="Arial" w:hAnsi="Arial" w:cs="Arial"/>
          <w:lang w:val="fr-CA"/>
        </w:rPr>
      </w:pPr>
    </w:p>
    <w:p w14:paraId="38667967" w14:textId="0826D7E7" w:rsidR="002166D0" w:rsidRPr="002166D0" w:rsidRDefault="00ED2CC2" w:rsidP="00F67925">
      <w:pPr>
        <w:pStyle w:val="ListParagraph"/>
        <w:jc w:val="both"/>
        <w:rPr>
          <w:rFonts w:ascii="Arial" w:hAnsi="Arial" w:cs="Arial"/>
          <w:i/>
          <w:iCs/>
          <w:u w:val="single"/>
          <w:lang w:val="fr-CA"/>
        </w:rPr>
      </w:pPr>
      <w:r>
        <w:rPr>
          <w:rFonts w:ascii="Arial" w:hAnsi="Arial" w:cs="Arial"/>
          <w:i/>
          <w:iCs/>
          <w:u w:val="single"/>
          <w:lang w:val="fr-CA"/>
        </w:rPr>
        <w:t>P</w:t>
      </w:r>
      <w:r w:rsidR="002166D0">
        <w:rPr>
          <w:rFonts w:ascii="Arial" w:hAnsi="Arial" w:cs="Arial"/>
          <w:i/>
          <w:iCs/>
          <w:u w:val="single"/>
          <w:lang w:val="fr-CA"/>
        </w:rPr>
        <w:t>lan culturel</w:t>
      </w:r>
    </w:p>
    <w:p w14:paraId="2EF3F39F" w14:textId="77777777" w:rsidR="00177F52" w:rsidRPr="000E7525" w:rsidRDefault="00177F52" w:rsidP="00F67925">
      <w:pPr>
        <w:pStyle w:val="ListParagraph"/>
        <w:jc w:val="both"/>
        <w:rPr>
          <w:rFonts w:ascii="Arial" w:hAnsi="Arial" w:cs="Arial"/>
          <w:lang w:val="fr-CA"/>
        </w:rPr>
      </w:pPr>
    </w:p>
    <w:p w14:paraId="574F2335" w14:textId="6F18CD0C" w:rsidR="00E301A8" w:rsidRPr="0069539D" w:rsidRDefault="00177F52"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Sur le plan culturel, </w:t>
      </w:r>
      <w:r w:rsidR="00E301A8" w:rsidRPr="0069539D">
        <w:rPr>
          <w:rFonts w:ascii="Arial" w:hAnsi="Arial" w:cs="Arial"/>
          <w:sz w:val="32"/>
          <w:szCs w:val="32"/>
          <w:lang w:val="fr-CA"/>
        </w:rPr>
        <w:t xml:space="preserve">des artistes contribuent activement à faire de l'Acadie </w:t>
      </w:r>
      <w:r w:rsidR="002E6204">
        <w:rPr>
          <w:rFonts w:ascii="Arial" w:hAnsi="Arial" w:cs="Arial"/>
          <w:sz w:val="32"/>
          <w:szCs w:val="32"/>
          <w:lang w:val="fr-CA"/>
        </w:rPr>
        <w:t>de l’A</w:t>
      </w:r>
      <w:r w:rsidR="00E301A8" w:rsidRPr="0069539D">
        <w:rPr>
          <w:rFonts w:ascii="Arial" w:hAnsi="Arial" w:cs="Arial"/>
          <w:sz w:val="32"/>
          <w:szCs w:val="32"/>
          <w:lang w:val="fr-CA"/>
        </w:rPr>
        <w:t>tlantique une force culturelle</w:t>
      </w:r>
      <w:r w:rsidR="003D3156">
        <w:rPr>
          <w:rFonts w:ascii="Arial" w:hAnsi="Arial" w:cs="Arial"/>
          <w:sz w:val="32"/>
          <w:szCs w:val="32"/>
          <w:lang w:val="fr-CA"/>
        </w:rPr>
        <w:t xml:space="preserve"> au sein de la francophonie minoritaire</w:t>
      </w:r>
      <w:r w:rsidR="00E301A8" w:rsidRPr="0069539D">
        <w:rPr>
          <w:rFonts w:ascii="Arial" w:hAnsi="Arial" w:cs="Arial"/>
          <w:sz w:val="32"/>
          <w:szCs w:val="32"/>
          <w:lang w:val="fr-CA"/>
        </w:rPr>
        <w:t xml:space="preserve">. </w:t>
      </w:r>
    </w:p>
    <w:p w14:paraId="74E02DEF" w14:textId="77777777" w:rsidR="00E301A8" w:rsidRPr="0069539D" w:rsidRDefault="00E301A8" w:rsidP="00F67925">
      <w:pPr>
        <w:pStyle w:val="ListParagraph"/>
        <w:spacing w:line="360" w:lineRule="auto"/>
        <w:jc w:val="both"/>
        <w:rPr>
          <w:rFonts w:ascii="Arial" w:hAnsi="Arial" w:cs="Arial"/>
          <w:sz w:val="32"/>
          <w:szCs w:val="32"/>
          <w:lang w:val="fr-CA"/>
        </w:rPr>
      </w:pPr>
    </w:p>
    <w:p w14:paraId="13B8ADE5" w14:textId="5D0FD39B" w:rsidR="00177F52" w:rsidRPr="0069539D" w:rsidRDefault="003C0E26"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Sans dresser une liste exhaustive, on peut retenir notamment :</w:t>
      </w:r>
    </w:p>
    <w:p w14:paraId="65260E8F" w14:textId="77777777" w:rsidR="003C0E26" w:rsidRPr="000E7525" w:rsidRDefault="003C0E26" w:rsidP="00F67925">
      <w:pPr>
        <w:pStyle w:val="ListParagraph"/>
        <w:jc w:val="both"/>
        <w:rPr>
          <w:rFonts w:ascii="Arial" w:hAnsi="Arial" w:cs="Arial"/>
          <w:lang w:val="fr-CA"/>
        </w:rPr>
      </w:pPr>
    </w:p>
    <w:p w14:paraId="04C19CC7" w14:textId="6C1D2EE3" w:rsidR="00C11C6A" w:rsidRPr="0069539D" w:rsidRDefault="00C11C6A" w:rsidP="00F67925">
      <w:pPr>
        <w:pStyle w:val="ListParagraph"/>
        <w:numPr>
          <w:ilvl w:val="0"/>
          <w:numId w:val="12"/>
        </w:numPr>
        <w:spacing w:line="360" w:lineRule="auto"/>
        <w:jc w:val="both"/>
        <w:rPr>
          <w:rFonts w:ascii="Arial" w:hAnsi="Arial" w:cs="Arial"/>
          <w:sz w:val="28"/>
          <w:szCs w:val="28"/>
          <w:lang w:val="fr-CA"/>
        </w:rPr>
      </w:pPr>
      <w:r w:rsidRPr="0069539D">
        <w:rPr>
          <w:rFonts w:ascii="Arial" w:hAnsi="Arial" w:cs="Arial"/>
          <w:sz w:val="28"/>
          <w:szCs w:val="28"/>
          <w:lang w:val="fr-CA"/>
        </w:rPr>
        <w:t xml:space="preserve">Les œuvres de l’écrivaine Antonine Maillet qui ont reçu de nombreux prix littéraires, dont le Prix Goncourt en 1979 pour son ouvrage « Pélagie-la-Charrette »; </w:t>
      </w:r>
    </w:p>
    <w:p w14:paraId="2068EC3B" w14:textId="77777777" w:rsidR="00C11C6A" w:rsidRPr="0069539D" w:rsidRDefault="00C11C6A" w:rsidP="00F67925">
      <w:pPr>
        <w:pStyle w:val="ListParagraph"/>
        <w:spacing w:line="360" w:lineRule="auto"/>
        <w:ind w:left="4320"/>
        <w:jc w:val="both"/>
        <w:rPr>
          <w:rFonts w:ascii="Arial" w:hAnsi="Arial" w:cs="Arial"/>
          <w:sz w:val="28"/>
          <w:szCs w:val="28"/>
          <w:lang w:val="fr-CA"/>
        </w:rPr>
      </w:pPr>
    </w:p>
    <w:p w14:paraId="295BB55C" w14:textId="78992CA8" w:rsidR="00D044BA" w:rsidRPr="0069539D" w:rsidRDefault="00D044BA" w:rsidP="00F67925">
      <w:pPr>
        <w:pStyle w:val="ListParagraph"/>
        <w:numPr>
          <w:ilvl w:val="0"/>
          <w:numId w:val="12"/>
        </w:numPr>
        <w:spacing w:line="360" w:lineRule="auto"/>
        <w:jc w:val="both"/>
        <w:rPr>
          <w:rFonts w:ascii="Arial" w:hAnsi="Arial" w:cs="Arial"/>
          <w:sz w:val="28"/>
          <w:szCs w:val="28"/>
          <w:lang w:val="fr-CA"/>
        </w:rPr>
      </w:pPr>
      <w:r w:rsidRPr="0069539D">
        <w:rPr>
          <w:rFonts w:ascii="Arial" w:hAnsi="Arial" w:cs="Arial"/>
          <w:sz w:val="28"/>
          <w:szCs w:val="28"/>
          <w:lang w:val="fr-CA"/>
        </w:rPr>
        <w:t>Georgette LeBlanc de la Nouvelle-Écosse, poète officielle du Parlement entre 2018 et 2019, qui a grandement contribué à la scène théâtrale, télévisuelle et musicale, notamment la série Belle-Baie</w:t>
      </w:r>
      <w:r w:rsidR="000E7525" w:rsidRPr="0069539D">
        <w:rPr>
          <w:rFonts w:ascii="Arial" w:hAnsi="Arial" w:cs="Arial"/>
          <w:sz w:val="28"/>
          <w:szCs w:val="28"/>
          <w:lang w:val="fr-CA"/>
        </w:rPr>
        <w:t xml:space="preserve">; </w:t>
      </w:r>
    </w:p>
    <w:p w14:paraId="7F95208C" w14:textId="77777777" w:rsidR="003224FF" w:rsidRPr="0069539D" w:rsidRDefault="003224FF" w:rsidP="00F67925">
      <w:pPr>
        <w:pStyle w:val="ListParagraph"/>
        <w:spacing w:line="360" w:lineRule="auto"/>
        <w:jc w:val="both"/>
        <w:rPr>
          <w:rFonts w:ascii="Arial" w:hAnsi="Arial" w:cs="Arial"/>
          <w:sz w:val="28"/>
          <w:szCs w:val="28"/>
          <w:lang w:val="fr-CA"/>
        </w:rPr>
      </w:pPr>
    </w:p>
    <w:p w14:paraId="406CEE89" w14:textId="562E7C32" w:rsidR="003224FF" w:rsidRDefault="000E7525" w:rsidP="00F67925">
      <w:pPr>
        <w:pStyle w:val="ListParagraph"/>
        <w:numPr>
          <w:ilvl w:val="0"/>
          <w:numId w:val="12"/>
        </w:numPr>
        <w:spacing w:line="360" w:lineRule="auto"/>
        <w:jc w:val="both"/>
        <w:rPr>
          <w:rFonts w:ascii="Arial" w:hAnsi="Arial" w:cs="Arial"/>
          <w:sz w:val="28"/>
          <w:szCs w:val="28"/>
          <w:lang w:val="fr-CA"/>
        </w:rPr>
      </w:pPr>
      <w:r w:rsidRPr="0069539D">
        <w:rPr>
          <w:rFonts w:ascii="Arial" w:hAnsi="Arial" w:cs="Arial"/>
          <w:sz w:val="28"/>
          <w:szCs w:val="28"/>
          <w:lang w:val="fr-CA"/>
        </w:rPr>
        <w:t>L</w:t>
      </w:r>
      <w:r w:rsidR="003224FF" w:rsidRPr="0069539D">
        <w:rPr>
          <w:rFonts w:ascii="Arial" w:hAnsi="Arial" w:cs="Arial"/>
          <w:sz w:val="28"/>
          <w:szCs w:val="28"/>
          <w:lang w:val="fr-CA"/>
        </w:rPr>
        <w:t>’auteure-</w:t>
      </w:r>
      <w:proofErr w:type="spellStart"/>
      <w:r w:rsidR="003224FF" w:rsidRPr="0069539D">
        <w:rPr>
          <w:rFonts w:ascii="Arial" w:hAnsi="Arial" w:cs="Arial"/>
          <w:sz w:val="28"/>
          <w:szCs w:val="28"/>
          <w:lang w:val="fr-CA"/>
        </w:rPr>
        <w:t>compositeure</w:t>
      </w:r>
      <w:proofErr w:type="spellEnd"/>
      <w:r w:rsidR="003224FF" w:rsidRPr="0069539D">
        <w:rPr>
          <w:rFonts w:ascii="Arial" w:hAnsi="Arial" w:cs="Arial"/>
          <w:sz w:val="28"/>
          <w:szCs w:val="28"/>
          <w:lang w:val="fr-CA"/>
        </w:rPr>
        <w:t xml:space="preserve">-interprète, Angèle Arsenault, de l’Île-du-Prince-Édouard, qui est notamment connue pour ses chansons « Moi j’mange ! » ou bien « Y a une étoile pour vous ». </w:t>
      </w:r>
    </w:p>
    <w:p w14:paraId="7992F748" w14:textId="77777777" w:rsidR="00373140" w:rsidRPr="00373140" w:rsidRDefault="00373140" w:rsidP="00373140">
      <w:pPr>
        <w:pStyle w:val="ListParagraph"/>
        <w:rPr>
          <w:rFonts w:ascii="Arial" w:hAnsi="Arial" w:cs="Arial"/>
          <w:sz w:val="28"/>
          <w:szCs w:val="28"/>
          <w:lang w:val="fr-CA"/>
        </w:rPr>
      </w:pPr>
    </w:p>
    <w:p w14:paraId="2F736914" w14:textId="15C110C9" w:rsidR="00373140" w:rsidRPr="00373140" w:rsidRDefault="00373140" w:rsidP="00373140">
      <w:pPr>
        <w:pStyle w:val="ListParagraph"/>
        <w:numPr>
          <w:ilvl w:val="0"/>
          <w:numId w:val="6"/>
        </w:numPr>
        <w:spacing w:line="360" w:lineRule="auto"/>
        <w:jc w:val="both"/>
        <w:rPr>
          <w:rFonts w:ascii="Arial" w:hAnsi="Arial" w:cs="Arial"/>
          <w:sz w:val="32"/>
          <w:szCs w:val="32"/>
          <w:lang w:val="fr-CA"/>
        </w:rPr>
      </w:pPr>
      <w:r w:rsidRPr="00373140">
        <w:rPr>
          <w:rFonts w:ascii="Arial" w:hAnsi="Arial" w:cs="Arial"/>
          <w:sz w:val="32"/>
          <w:szCs w:val="32"/>
          <w:lang w:val="fr-CA"/>
        </w:rPr>
        <w:t xml:space="preserve">Des artistes plus récents, dont : </w:t>
      </w:r>
    </w:p>
    <w:p w14:paraId="30180C4E" w14:textId="77777777" w:rsidR="002E6204" w:rsidRPr="002E6204" w:rsidRDefault="002E6204" w:rsidP="002E6204">
      <w:pPr>
        <w:pStyle w:val="ListParagraph"/>
        <w:rPr>
          <w:rFonts w:ascii="Arial" w:hAnsi="Arial" w:cs="Arial"/>
          <w:sz w:val="28"/>
          <w:szCs w:val="28"/>
          <w:lang w:val="fr-CA"/>
        </w:rPr>
      </w:pPr>
    </w:p>
    <w:p w14:paraId="314E9E34" w14:textId="394458C9" w:rsidR="002E6204" w:rsidRPr="00874C94" w:rsidRDefault="00E11DFA" w:rsidP="00F67925">
      <w:pPr>
        <w:pStyle w:val="ListParagraph"/>
        <w:numPr>
          <w:ilvl w:val="0"/>
          <w:numId w:val="12"/>
        </w:numPr>
        <w:spacing w:line="360" w:lineRule="auto"/>
        <w:jc w:val="both"/>
        <w:rPr>
          <w:rFonts w:ascii="Arial" w:hAnsi="Arial" w:cs="Arial"/>
          <w:sz w:val="28"/>
          <w:szCs w:val="28"/>
          <w:lang w:val="fr-CA"/>
        </w:rPr>
      </w:pPr>
      <w:r w:rsidRPr="00874C94">
        <w:rPr>
          <w:rFonts w:ascii="Arial" w:hAnsi="Arial" w:cs="Arial"/>
          <w:sz w:val="28"/>
          <w:szCs w:val="28"/>
          <w:lang w:val="fr-CA"/>
        </w:rPr>
        <w:t xml:space="preserve">Lisa LeBlanc qui a remporté de nombreuses distinctions et prix au cours de la dernière décennie; </w:t>
      </w:r>
    </w:p>
    <w:p w14:paraId="41B44F12" w14:textId="77777777" w:rsidR="00E11DFA" w:rsidRPr="00874C94" w:rsidRDefault="00E11DFA" w:rsidP="00E11DFA">
      <w:pPr>
        <w:pStyle w:val="ListParagraph"/>
        <w:rPr>
          <w:rFonts w:ascii="Arial" w:hAnsi="Arial" w:cs="Arial"/>
          <w:sz w:val="28"/>
          <w:szCs w:val="28"/>
          <w:lang w:val="fr-CA"/>
        </w:rPr>
      </w:pPr>
    </w:p>
    <w:p w14:paraId="5425D258" w14:textId="633A644E" w:rsidR="00E55A04" w:rsidRDefault="00D015FB" w:rsidP="00E55A04">
      <w:pPr>
        <w:pStyle w:val="ListParagraph"/>
        <w:numPr>
          <w:ilvl w:val="0"/>
          <w:numId w:val="12"/>
        </w:numPr>
        <w:spacing w:line="360" w:lineRule="auto"/>
        <w:jc w:val="both"/>
        <w:rPr>
          <w:rFonts w:ascii="Arial" w:hAnsi="Arial" w:cs="Arial"/>
          <w:sz w:val="28"/>
          <w:szCs w:val="28"/>
          <w:lang w:val="fr-CA"/>
        </w:rPr>
      </w:pPr>
      <w:r w:rsidRPr="00874C94">
        <w:rPr>
          <w:rFonts w:ascii="Arial" w:hAnsi="Arial" w:cs="Arial"/>
          <w:sz w:val="28"/>
          <w:szCs w:val="28"/>
          <w:lang w:val="fr-CA"/>
        </w:rPr>
        <w:t xml:space="preserve">Les Hay Babies, groupe de musique </w:t>
      </w:r>
      <w:proofErr w:type="spellStart"/>
      <w:r w:rsidRPr="00874C94">
        <w:rPr>
          <w:rFonts w:ascii="Arial" w:hAnsi="Arial" w:cs="Arial"/>
          <w:sz w:val="28"/>
          <w:szCs w:val="28"/>
          <w:lang w:val="fr-CA"/>
        </w:rPr>
        <w:t>indie</w:t>
      </w:r>
      <w:proofErr w:type="spellEnd"/>
      <w:r w:rsidRPr="00874C94">
        <w:rPr>
          <w:rFonts w:ascii="Arial" w:hAnsi="Arial" w:cs="Arial"/>
          <w:sz w:val="28"/>
          <w:szCs w:val="28"/>
          <w:lang w:val="fr-CA"/>
        </w:rPr>
        <w:t>-folk incarnant cette Acadie culturelle profondément ancrée dans la modernité</w:t>
      </w:r>
      <w:r w:rsidR="00665012">
        <w:rPr>
          <w:rFonts w:ascii="Arial" w:hAnsi="Arial" w:cs="Arial"/>
          <w:sz w:val="28"/>
          <w:szCs w:val="28"/>
          <w:lang w:val="fr-CA"/>
        </w:rPr>
        <w:t xml:space="preserve">; </w:t>
      </w:r>
    </w:p>
    <w:p w14:paraId="2EDA1B45" w14:textId="77777777" w:rsidR="00665012" w:rsidRPr="00665012" w:rsidRDefault="00665012" w:rsidP="00665012">
      <w:pPr>
        <w:pStyle w:val="ListParagraph"/>
        <w:rPr>
          <w:rFonts w:ascii="Arial" w:hAnsi="Arial" w:cs="Arial"/>
          <w:sz w:val="28"/>
          <w:szCs w:val="28"/>
          <w:lang w:val="fr-CA"/>
        </w:rPr>
      </w:pPr>
    </w:p>
    <w:p w14:paraId="388DB15D" w14:textId="73BF37B1" w:rsidR="00665012" w:rsidRPr="00665012" w:rsidRDefault="00665012" w:rsidP="00E55A04">
      <w:pPr>
        <w:pStyle w:val="ListParagraph"/>
        <w:numPr>
          <w:ilvl w:val="0"/>
          <w:numId w:val="12"/>
        </w:numPr>
        <w:spacing w:line="360" w:lineRule="auto"/>
        <w:jc w:val="both"/>
        <w:rPr>
          <w:rFonts w:ascii="Arial" w:hAnsi="Arial" w:cs="Arial"/>
          <w:sz w:val="28"/>
          <w:szCs w:val="28"/>
          <w:lang w:val="fr-CA"/>
        </w:rPr>
      </w:pPr>
      <w:r w:rsidRPr="00665012">
        <w:rPr>
          <w:rFonts w:ascii="Arial" w:hAnsi="Arial" w:cs="Arial"/>
          <w:sz w:val="28"/>
          <w:szCs w:val="28"/>
          <w:lang w:val="fr-CA"/>
        </w:rPr>
        <w:t>Parlant de cette modernité, on pourrait également mentionner l’œuvre de « </w:t>
      </w:r>
      <w:proofErr w:type="spellStart"/>
      <w:r w:rsidRPr="00665012">
        <w:rPr>
          <w:rFonts w:ascii="Arial" w:hAnsi="Arial" w:cs="Arial"/>
          <w:sz w:val="28"/>
          <w:szCs w:val="28"/>
          <w:lang w:val="fr-CA"/>
        </w:rPr>
        <w:t>Ptit</w:t>
      </w:r>
      <w:proofErr w:type="spellEnd"/>
      <w:r w:rsidRPr="00665012">
        <w:rPr>
          <w:rFonts w:ascii="Arial" w:hAnsi="Arial" w:cs="Arial"/>
          <w:sz w:val="28"/>
          <w:szCs w:val="28"/>
          <w:lang w:val="fr-CA"/>
        </w:rPr>
        <w:t xml:space="preserve"> Belliveau »</w:t>
      </w:r>
      <w:r>
        <w:rPr>
          <w:rFonts w:ascii="Arial" w:hAnsi="Arial" w:cs="Arial"/>
          <w:sz w:val="28"/>
          <w:szCs w:val="28"/>
          <w:lang w:val="fr-CA"/>
        </w:rPr>
        <w:t xml:space="preserve"> de la Nouvelle-Écosse</w:t>
      </w:r>
      <w:r w:rsidRPr="00665012">
        <w:rPr>
          <w:rFonts w:ascii="Arial" w:hAnsi="Arial" w:cs="Arial"/>
          <w:sz w:val="28"/>
          <w:szCs w:val="28"/>
          <w:lang w:val="fr-CA"/>
        </w:rPr>
        <w:t>, grandement connu pour sa chanson « </w:t>
      </w:r>
      <w:proofErr w:type="spellStart"/>
      <w:r w:rsidRPr="00665012">
        <w:rPr>
          <w:rFonts w:ascii="Arial" w:hAnsi="Arial" w:cs="Arial"/>
          <w:sz w:val="28"/>
          <w:szCs w:val="28"/>
          <w:lang w:val="fr-CA"/>
        </w:rPr>
        <w:t>Income</w:t>
      </w:r>
      <w:proofErr w:type="spellEnd"/>
      <w:r w:rsidRPr="00665012">
        <w:rPr>
          <w:rFonts w:ascii="Arial" w:hAnsi="Arial" w:cs="Arial"/>
          <w:sz w:val="28"/>
          <w:szCs w:val="28"/>
          <w:lang w:val="fr-CA"/>
        </w:rPr>
        <w:t xml:space="preserve"> </w:t>
      </w:r>
      <w:proofErr w:type="spellStart"/>
      <w:r w:rsidRPr="00665012">
        <w:rPr>
          <w:rFonts w:ascii="Arial" w:hAnsi="Arial" w:cs="Arial"/>
          <w:sz w:val="28"/>
          <w:szCs w:val="28"/>
          <w:lang w:val="fr-CA"/>
        </w:rPr>
        <w:t>Tax</w:t>
      </w:r>
      <w:proofErr w:type="spellEnd"/>
      <w:r w:rsidRPr="00665012">
        <w:rPr>
          <w:rFonts w:ascii="Arial" w:hAnsi="Arial" w:cs="Arial"/>
          <w:sz w:val="28"/>
          <w:szCs w:val="28"/>
          <w:lang w:val="fr-CA"/>
        </w:rPr>
        <w:t> »</w:t>
      </w:r>
      <w:r>
        <w:rPr>
          <w:rFonts w:ascii="Arial" w:hAnsi="Arial" w:cs="Arial"/>
          <w:sz w:val="28"/>
          <w:szCs w:val="28"/>
          <w:lang w:val="fr-CA"/>
        </w:rPr>
        <w:t>.</w:t>
      </w:r>
    </w:p>
    <w:p w14:paraId="6F2150EB" w14:textId="77777777" w:rsidR="00BD7D74" w:rsidRPr="00BD7D74" w:rsidRDefault="00BD7D74" w:rsidP="00BD7D74">
      <w:pPr>
        <w:pStyle w:val="ListParagraph"/>
        <w:rPr>
          <w:rFonts w:ascii="Arial" w:hAnsi="Arial" w:cs="Arial"/>
          <w:sz w:val="28"/>
          <w:szCs w:val="28"/>
          <w:lang w:val="fr-CA"/>
        </w:rPr>
      </w:pPr>
    </w:p>
    <w:p w14:paraId="2D31EB6C" w14:textId="77777777" w:rsidR="00BD7D74" w:rsidRPr="001C516B" w:rsidRDefault="00BD7D74" w:rsidP="00BD7D74">
      <w:pPr>
        <w:pStyle w:val="ListParagraph"/>
        <w:spacing w:line="360" w:lineRule="auto"/>
        <w:ind w:left="4320"/>
        <w:jc w:val="both"/>
        <w:rPr>
          <w:rFonts w:ascii="Arial" w:hAnsi="Arial" w:cs="Arial"/>
          <w:sz w:val="28"/>
          <w:szCs w:val="28"/>
          <w:lang w:val="fr-CA"/>
        </w:rPr>
      </w:pPr>
    </w:p>
    <w:p w14:paraId="4137AF29" w14:textId="4055FC38" w:rsidR="003D6F20" w:rsidRPr="00030687" w:rsidRDefault="00E55A04" w:rsidP="00030687">
      <w:pPr>
        <w:spacing w:line="360" w:lineRule="auto"/>
        <w:jc w:val="both"/>
        <w:rPr>
          <w:rFonts w:ascii="Arial" w:hAnsi="Arial" w:cs="Arial"/>
          <w:b/>
          <w:bCs/>
          <w:i/>
          <w:iCs/>
          <w:sz w:val="28"/>
          <w:szCs w:val="28"/>
          <w:lang w:val="fr-CA"/>
        </w:rPr>
      </w:pPr>
      <w:r>
        <w:rPr>
          <w:rFonts w:ascii="Arial" w:hAnsi="Arial" w:cs="Arial"/>
          <w:b/>
          <w:bCs/>
          <w:i/>
          <w:iCs/>
          <w:sz w:val="28"/>
          <w:szCs w:val="28"/>
          <w:lang w:val="fr-CA"/>
        </w:rPr>
        <w:t>Brève conclusion</w:t>
      </w:r>
    </w:p>
    <w:p w14:paraId="0F927694" w14:textId="207D7843" w:rsidR="00874C94" w:rsidRDefault="001B058E" w:rsidP="00F67925">
      <w:pPr>
        <w:pStyle w:val="ListParagraph"/>
        <w:numPr>
          <w:ilvl w:val="0"/>
          <w:numId w:val="6"/>
        </w:numPr>
        <w:spacing w:line="360" w:lineRule="auto"/>
        <w:jc w:val="both"/>
        <w:rPr>
          <w:rFonts w:ascii="Arial" w:hAnsi="Arial" w:cs="Arial"/>
          <w:sz w:val="32"/>
          <w:szCs w:val="32"/>
          <w:lang w:val="fr-CA"/>
        </w:rPr>
      </w:pPr>
      <w:r>
        <w:rPr>
          <w:rFonts w:ascii="Arial" w:hAnsi="Arial" w:cs="Arial"/>
          <w:sz w:val="32"/>
          <w:szCs w:val="32"/>
          <w:lang w:val="fr-CA"/>
        </w:rPr>
        <w:t>Rappelons-le</w:t>
      </w:r>
      <w:r w:rsidR="00733381">
        <w:rPr>
          <w:rFonts w:ascii="Arial" w:hAnsi="Arial" w:cs="Arial"/>
          <w:sz w:val="32"/>
          <w:szCs w:val="32"/>
          <w:lang w:val="fr-CA"/>
        </w:rPr>
        <w:t xml:space="preserve">, </w:t>
      </w:r>
      <w:r w:rsidR="004008D9">
        <w:rPr>
          <w:rFonts w:ascii="Arial" w:hAnsi="Arial" w:cs="Arial"/>
          <w:sz w:val="32"/>
          <w:szCs w:val="32"/>
          <w:lang w:val="fr-CA"/>
        </w:rPr>
        <w:t>c</w:t>
      </w:r>
      <w:r w:rsidR="00BE21E1" w:rsidRPr="0069539D">
        <w:rPr>
          <w:rFonts w:ascii="Arial" w:hAnsi="Arial" w:cs="Arial"/>
          <w:sz w:val="32"/>
          <w:szCs w:val="32"/>
          <w:lang w:val="fr-CA"/>
        </w:rPr>
        <w:t>ette Acadie</w:t>
      </w:r>
      <w:r w:rsidR="00BD7D74">
        <w:rPr>
          <w:rFonts w:ascii="Arial" w:hAnsi="Arial" w:cs="Arial"/>
          <w:sz w:val="32"/>
          <w:szCs w:val="32"/>
          <w:lang w:val="fr-CA"/>
        </w:rPr>
        <w:t xml:space="preserve"> moderne</w:t>
      </w:r>
      <w:r w:rsidR="00E55A04">
        <w:rPr>
          <w:rFonts w:ascii="Arial" w:hAnsi="Arial" w:cs="Arial"/>
          <w:sz w:val="32"/>
          <w:szCs w:val="32"/>
          <w:lang w:val="fr-CA"/>
        </w:rPr>
        <w:t xml:space="preserve">, comme </w:t>
      </w:r>
      <w:r w:rsidR="00D54B22">
        <w:rPr>
          <w:rFonts w:ascii="Arial" w:hAnsi="Arial" w:cs="Arial"/>
          <w:sz w:val="32"/>
          <w:szCs w:val="32"/>
          <w:lang w:val="fr-CA"/>
        </w:rPr>
        <w:t>l’ensemble de la</w:t>
      </w:r>
      <w:r w:rsidR="00E55A04">
        <w:rPr>
          <w:rFonts w:ascii="Arial" w:hAnsi="Arial" w:cs="Arial"/>
          <w:sz w:val="32"/>
          <w:szCs w:val="32"/>
          <w:lang w:val="fr-CA"/>
        </w:rPr>
        <w:t xml:space="preserve"> francophonie minoritaire, </w:t>
      </w:r>
      <w:r w:rsidR="00D54B22">
        <w:rPr>
          <w:rFonts w:ascii="Arial" w:hAnsi="Arial" w:cs="Arial"/>
          <w:sz w:val="32"/>
          <w:szCs w:val="32"/>
          <w:lang w:val="fr-CA"/>
        </w:rPr>
        <w:t xml:space="preserve">est confrontée à </w:t>
      </w:r>
      <w:r w:rsidR="00BE21E1" w:rsidRPr="0069539D">
        <w:rPr>
          <w:rFonts w:ascii="Arial" w:hAnsi="Arial" w:cs="Arial"/>
          <w:sz w:val="32"/>
          <w:szCs w:val="32"/>
          <w:lang w:val="fr-CA"/>
        </w:rPr>
        <w:t>de nombreux enjeux pour assurer son rayonnement et sa pérennité</w:t>
      </w:r>
      <w:r w:rsidR="00874C94">
        <w:rPr>
          <w:rFonts w:ascii="Arial" w:hAnsi="Arial" w:cs="Arial"/>
          <w:sz w:val="32"/>
          <w:szCs w:val="32"/>
          <w:lang w:val="fr-CA"/>
        </w:rPr>
        <w:t xml:space="preserve"> : </w:t>
      </w:r>
      <w:r w:rsidR="00BE21E1" w:rsidRPr="0069539D">
        <w:rPr>
          <w:rFonts w:ascii="Arial" w:hAnsi="Arial" w:cs="Arial"/>
          <w:sz w:val="32"/>
          <w:szCs w:val="32"/>
          <w:lang w:val="fr-CA"/>
        </w:rPr>
        <w:t xml:space="preserve"> </w:t>
      </w:r>
    </w:p>
    <w:p w14:paraId="082DABBE" w14:textId="77777777" w:rsidR="00874C94" w:rsidRPr="00874C94" w:rsidRDefault="00874C94" w:rsidP="00874C94">
      <w:pPr>
        <w:pStyle w:val="ListParagraph"/>
        <w:spacing w:line="360" w:lineRule="auto"/>
        <w:jc w:val="both"/>
        <w:rPr>
          <w:rFonts w:ascii="Arial" w:hAnsi="Arial" w:cs="Arial"/>
          <w:sz w:val="28"/>
          <w:szCs w:val="28"/>
          <w:lang w:val="fr-CA"/>
        </w:rPr>
      </w:pPr>
    </w:p>
    <w:p w14:paraId="040DB139" w14:textId="7E7515DB" w:rsidR="00874C94" w:rsidRPr="00874C94" w:rsidRDefault="00CE511E" w:rsidP="00874C94">
      <w:pPr>
        <w:pStyle w:val="ListParagraph"/>
        <w:numPr>
          <w:ilvl w:val="0"/>
          <w:numId w:val="14"/>
        </w:numPr>
        <w:spacing w:line="360" w:lineRule="auto"/>
        <w:jc w:val="both"/>
        <w:rPr>
          <w:rFonts w:ascii="Arial" w:hAnsi="Arial" w:cs="Arial"/>
          <w:sz w:val="28"/>
          <w:szCs w:val="28"/>
          <w:lang w:val="fr-CA"/>
        </w:rPr>
      </w:pPr>
      <w:r>
        <w:rPr>
          <w:rFonts w:ascii="Arial" w:hAnsi="Arial" w:cs="Arial"/>
          <w:sz w:val="28"/>
          <w:szCs w:val="28"/>
          <w:lang w:val="fr-CA"/>
        </w:rPr>
        <w:t>La</w:t>
      </w:r>
      <w:r w:rsidR="006978EC">
        <w:rPr>
          <w:rFonts w:ascii="Arial" w:hAnsi="Arial" w:cs="Arial"/>
          <w:sz w:val="28"/>
          <w:szCs w:val="28"/>
          <w:lang w:val="fr-CA"/>
        </w:rPr>
        <w:t xml:space="preserve"> perte </w:t>
      </w:r>
      <w:r>
        <w:rPr>
          <w:rFonts w:ascii="Arial" w:hAnsi="Arial" w:cs="Arial"/>
          <w:sz w:val="28"/>
          <w:szCs w:val="28"/>
          <w:lang w:val="fr-CA"/>
        </w:rPr>
        <w:t xml:space="preserve">progressive </w:t>
      </w:r>
      <w:r w:rsidR="006978EC">
        <w:rPr>
          <w:rFonts w:ascii="Arial" w:hAnsi="Arial" w:cs="Arial"/>
          <w:sz w:val="28"/>
          <w:szCs w:val="28"/>
          <w:lang w:val="fr-CA"/>
        </w:rPr>
        <w:t xml:space="preserve">du poids démographique et </w:t>
      </w:r>
      <w:r w:rsidR="00BE21E1" w:rsidRPr="00874C94">
        <w:rPr>
          <w:rFonts w:ascii="Arial" w:hAnsi="Arial" w:cs="Arial"/>
          <w:sz w:val="28"/>
          <w:szCs w:val="28"/>
          <w:lang w:val="fr-CA"/>
        </w:rPr>
        <w:t>la fragilité de la langue française au pays et en Amérique du Nord</w:t>
      </w:r>
      <w:r w:rsidR="00874C94" w:rsidRPr="00874C94">
        <w:rPr>
          <w:rFonts w:ascii="Arial" w:hAnsi="Arial" w:cs="Arial"/>
          <w:sz w:val="28"/>
          <w:szCs w:val="28"/>
          <w:lang w:val="fr-CA"/>
        </w:rPr>
        <w:t xml:space="preserve">; </w:t>
      </w:r>
    </w:p>
    <w:p w14:paraId="70EE0CF2" w14:textId="77777777" w:rsidR="00874C94" w:rsidRPr="00874C94" w:rsidRDefault="00874C94" w:rsidP="00874C94">
      <w:pPr>
        <w:pStyle w:val="ListParagraph"/>
        <w:spacing w:line="360" w:lineRule="auto"/>
        <w:ind w:left="3600"/>
        <w:jc w:val="both"/>
        <w:rPr>
          <w:rFonts w:ascii="Arial" w:hAnsi="Arial" w:cs="Arial"/>
          <w:sz w:val="28"/>
          <w:szCs w:val="28"/>
          <w:lang w:val="fr-CA"/>
        </w:rPr>
      </w:pPr>
    </w:p>
    <w:p w14:paraId="19AB70D5" w14:textId="45ECDE6E" w:rsidR="00874C94" w:rsidRDefault="00FE2FE0" w:rsidP="00874C94">
      <w:pPr>
        <w:pStyle w:val="ListParagraph"/>
        <w:numPr>
          <w:ilvl w:val="0"/>
          <w:numId w:val="14"/>
        </w:numPr>
        <w:spacing w:line="360" w:lineRule="auto"/>
        <w:jc w:val="both"/>
        <w:rPr>
          <w:rFonts w:ascii="Arial" w:hAnsi="Arial" w:cs="Arial"/>
          <w:sz w:val="28"/>
          <w:szCs w:val="28"/>
          <w:lang w:val="fr-CA"/>
        </w:rPr>
      </w:pPr>
      <w:r>
        <w:rPr>
          <w:rFonts w:ascii="Arial" w:hAnsi="Arial" w:cs="Arial"/>
          <w:sz w:val="28"/>
          <w:szCs w:val="28"/>
          <w:lang w:val="fr-CA"/>
        </w:rPr>
        <w:t>L</w:t>
      </w:r>
      <w:r w:rsidR="00BE21E1" w:rsidRPr="00874C94">
        <w:rPr>
          <w:rFonts w:ascii="Arial" w:hAnsi="Arial" w:cs="Arial"/>
          <w:sz w:val="28"/>
          <w:szCs w:val="28"/>
          <w:lang w:val="fr-CA"/>
        </w:rPr>
        <w:t xml:space="preserve">es défis linguistiques associés à </w:t>
      </w:r>
      <w:r w:rsidR="006C7A6C" w:rsidRPr="00874C94">
        <w:rPr>
          <w:rFonts w:ascii="Arial" w:hAnsi="Arial" w:cs="Arial"/>
          <w:sz w:val="28"/>
          <w:szCs w:val="28"/>
          <w:lang w:val="fr-CA"/>
        </w:rPr>
        <w:t xml:space="preserve">l’insécurité linguistique et à </w:t>
      </w:r>
      <w:r w:rsidR="00BE21E1" w:rsidRPr="00874C94">
        <w:rPr>
          <w:rFonts w:ascii="Arial" w:hAnsi="Arial" w:cs="Arial"/>
          <w:sz w:val="28"/>
          <w:szCs w:val="28"/>
          <w:lang w:val="fr-CA"/>
        </w:rPr>
        <w:t>l’assimilation du français à l’anglais</w:t>
      </w:r>
      <w:r w:rsidR="00874C94" w:rsidRPr="00874C94">
        <w:rPr>
          <w:rFonts w:ascii="Arial" w:hAnsi="Arial" w:cs="Arial"/>
          <w:sz w:val="28"/>
          <w:szCs w:val="28"/>
          <w:lang w:val="fr-CA"/>
        </w:rPr>
        <w:t>;</w:t>
      </w:r>
    </w:p>
    <w:p w14:paraId="74FEC469" w14:textId="77777777" w:rsidR="00733381" w:rsidRPr="00733381" w:rsidRDefault="00733381" w:rsidP="00733381">
      <w:pPr>
        <w:pStyle w:val="ListParagraph"/>
        <w:rPr>
          <w:rFonts w:ascii="Arial" w:hAnsi="Arial" w:cs="Arial"/>
          <w:sz w:val="28"/>
          <w:szCs w:val="28"/>
          <w:lang w:val="fr-CA"/>
        </w:rPr>
      </w:pPr>
    </w:p>
    <w:p w14:paraId="7593DDA9" w14:textId="2AD45292" w:rsidR="00733381" w:rsidRPr="0005789A" w:rsidRDefault="00FE2FE0" w:rsidP="0005789A">
      <w:pPr>
        <w:pStyle w:val="ListParagraph"/>
        <w:numPr>
          <w:ilvl w:val="0"/>
          <w:numId w:val="14"/>
        </w:numPr>
        <w:spacing w:line="360" w:lineRule="auto"/>
        <w:jc w:val="both"/>
        <w:rPr>
          <w:rFonts w:ascii="Arial" w:hAnsi="Arial" w:cs="Arial"/>
          <w:sz w:val="28"/>
          <w:szCs w:val="28"/>
          <w:lang w:val="fr-CA"/>
        </w:rPr>
      </w:pPr>
      <w:r>
        <w:rPr>
          <w:rFonts w:ascii="Arial" w:hAnsi="Arial" w:cs="Arial"/>
          <w:sz w:val="28"/>
          <w:szCs w:val="28"/>
          <w:lang w:val="fr-CA"/>
        </w:rPr>
        <w:t>L</w:t>
      </w:r>
      <w:r w:rsidR="0005789A">
        <w:rPr>
          <w:rFonts w:ascii="Arial" w:hAnsi="Arial" w:cs="Arial"/>
          <w:sz w:val="28"/>
          <w:szCs w:val="28"/>
          <w:lang w:val="fr-CA"/>
        </w:rPr>
        <w:t xml:space="preserve">a consolidation du continuum </w:t>
      </w:r>
      <w:r w:rsidR="00693BA7">
        <w:rPr>
          <w:rFonts w:ascii="Arial" w:hAnsi="Arial" w:cs="Arial"/>
          <w:sz w:val="28"/>
          <w:szCs w:val="28"/>
          <w:lang w:val="fr-CA"/>
        </w:rPr>
        <w:t>éducatif</w:t>
      </w:r>
      <w:r w:rsidR="0005789A">
        <w:rPr>
          <w:rFonts w:ascii="Arial" w:hAnsi="Arial" w:cs="Arial"/>
          <w:sz w:val="28"/>
          <w:szCs w:val="28"/>
          <w:lang w:val="fr-CA"/>
        </w:rPr>
        <w:t>, de la petite enfance jusqu’au</w:t>
      </w:r>
      <w:r>
        <w:rPr>
          <w:rFonts w:ascii="Arial" w:hAnsi="Arial" w:cs="Arial"/>
          <w:sz w:val="28"/>
          <w:szCs w:val="28"/>
          <w:lang w:val="fr-CA"/>
        </w:rPr>
        <w:t>x études</w:t>
      </w:r>
      <w:r w:rsidR="0005789A">
        <w:rPr>
          <w:rFonts w:ascii="Arial" w:hAnsi="Arial" w:cs="Arial"/>
          <w:sz w:val="28"/>
          <w:szCs w:val="28"/>
          <w:lang w:val="fr-CA"/>
        </w:rPr>
        <w:t xml:space="preserve"> postsecondaire</w:t>
      </w:r>
      <w:r>
        <w:rPr>
          <w:rFonts w:ascii="Arial" w:hAnsi="Arial" w:cs="Arial"/>
          <w:sz w:val="28"/>
          <w:szCs w:val="28"/>
          <w:lang w:val="fr-CA"/>
        </w:rPr>
        <w:t>s</w:t>
      </w:r>
      <w:r w:rsidR="0005789A">
        <w:rPr>
          <w:rFonts w:ascii="Arial" w:hAnsi="Arial" w:cs="Arial"/>
          <w:sz w:val="28"/>
          <w:szCs w:val="28"/>
          <w:lang w:val="fr-CA"/>
        </w:rPr>
        <w:t>; ou bien</w:t>
      </w:r>
    </w:p>
    <w:p w14:paraId="7555BF2B" w14:textId="77777777" w:rsidR="00733381" w:rsidRPr="00733381" w:rsidRDefault="00733381" w:rsidP="00733381">
      <w:pPr>
        <w:pStyle w:val="ListParagraph"/>
        <w:spacing w:line="360" w:lineRule="auto"/>
        <w:ind w:left="3600"/>
        <w:jc w:val="both"/>
        <w:rPr>
          <w:rFonts w:ascii="Arial" w:hAnsi="Arial" w:cs="Arial"/>
          <w:sz w:val="28"/>
          <w:szCs w:val="28"/>
          <w:lang w:val="fr-CA"/>
        </w:rPr>
      </w:pPr>
    </w:p>
    <w:p w14:paraId="3B2ACD57" w14:textId="49A5B8B8" w:rsidR="006C7A6C" w:rsidRPr="00030687" w:rsidRDefault="00FE2FE0" w:rsidP="00672885">
      <w:pPr>
        <w:pStyle w:val="ListParagraph"/>
        <w:numPr>
          <w:ilvl w:val="0"/>
          <w:numId w:val="14"/>
        </w:numPr>
        <w:spacing w:line="360" w:lineRule="auto"/>
        <w:jc w:val="both"/>
        <w:rPr>
          <w:rFonts w:ascii="Arial" w:hAnsi="Arial" w:cs="Arial"/>
          <w:sz w:val="32"/>
          <w:szCs w:val="32"/>
          <w:lang w:val="fr-CA"/>
        </w:rPr>
      </w:pPr>
      <w:r w:rsidRPr="00030687">
        <w:rPr>
          <w:rFonts w:ascii="Arial" w:hAnsi="Arial" w:cs="Arial"/>
          <w:sz w:val="28"/>
          <w:szCs w:val="28"/>
          <w:lang w:val="fr-CA"/>
        </w:rPr>
        <w:t>La</w:t>
      </w:r>
      <w:r w:rsidR="00BE21E1" w:rsidRPr="00030687">
        <w:rPr>
          <w:rFonts w:ascii="Arial" w:hAnsi="Arial" w:cs="Arial"/>
          <w:sz w:val="28"/>
          <w:szCs w:val="28"/>
          <w:lang w:val="fr-CA"/>
        </w:rPr>
        <w:t xml:space="preserve"> rétention et l’intégration complète des nouveaux arrivants francophones. </w:t>
      </w:r>
    </w:p>
    <w:p w14:paraId="1B9639DB" w14:textId="77777777" w:rsidR="00030687" w:rsidRPr="00030687" w:rsidRDefault="00030687" w:rsidP="00030687">
      <w:pPr>
        <w:pStyle w:val="ListParagraph"/>
        <w:rPr>
          <w:rFonts w:ascii="Arial" w:hAnsi="Arial" w:cs="Arial"/>
          <w:sz w:val="32"/>
          <w:szCs w:val="32"/>
          <w:lang w:val="fr-CA"/>
        </w:rPr>
      </w:pPr>
    </w:p>
    <w:p w14:paraId="562D1BF4" w14:textId="77777777" w:rsidR="00030687" w:rsidRPr="00030687" w:rsidRDefault="00030687" w:rsidP="00030687">
      <w:pPr>
        <w:pStyle w:val="ListParagraph"/>
        <w:spacing w:line="360" w:lineRule="auto"/>
        <w:ind w:left="3600"/>
        <w:jc w:val="both"/>
        <w:rPr>
          <w:rFonts w:ascii="Arial" w:hAnsi="Arial" w:cs="Arial"/>
          <w:sz w:val="32"/>
          <w:szCs w:val="32"/>
          <w:lang w:val="fr-CA"/>
        </w:rPr>
      </w:pPr>
    </w:p>
    <w:p w14:paraId="6F54BC53" w14:textId="77777777" w:rsidR="00030687" w:rsidRDefault="00030687" w:rsidP="00030687">
      <w:pPr>
        <w:pStyle w:val="ListParagraph"/>
        <w:numPr>
          <w:ilvl w:val="0"/>
          <w:numId w:val="6"/>
        </w:numPr>
        <w:spacing w:line="360" w:lineRule="auto"/>
        <w:jc w:val="both"/>
        <w:rPr>
          <w:rFonts w:ascii="Arial" w:hAnsi="Arial" w:cs="Arial"/>
          <w:sz w:val="32"/>
          <w:szCs w:val="32"/>
          <w:lang w:val="fr-CA"/>
        </w:rPr>
      </w:pPr>
      <w:r w:rsidRPr="00030687">
        <w:rPr>
          <w:rFonts w:ascii="Arial" w:hAnsi="Arial" w:cs="Arial"/>
          <w:sz w:val="32"/>
          <w:szCs w:val="32"/>
          <w:lang w:val="fr-CA"/>
        </w:rPr>
        <w:t xml:space="preserve">Nous devons nous doter de stratégies et de politiques publiques ambitieuses afin de renverser ces tendances. </w:t>
      </w:r>
    </w:p>
    <w:p w14:paraId="71B415C6" w14:textId="77777777" w:rsidR="00030687" w:rsidRDefault="00030687" w:rsidP="00030687">
      <w:pPr>
        <w:pStyle w:val="ListParagraph"/>
        <w:spacing w:line="360" w:lineRule="auto"/>
        <w:jc w:val="both"/>
        <w:rPr>
          <w:rFonts w:ascii="Arial" w:hAnsi="Arial" w:cs="Arial"/>
          <w:sz w:val="32"/>
          <w:szCs w:val="32"/>
          <w:lang w:val="fr-CA"/>
        </w:rPr>
      </w:pPr>
    </w:p>
    <w:p w14:paraId="7557EC62" w14:textId="61CAFA9C" w:rsidR="00315347" w:rsidRPr="00030687" w:rsidRDefault="00030687" w:rsidP="00030687">
      <w:pPr>
        <w:pStyle w:val="ListParagraph"/>
        <w:numPr>
          <w:ilvl w:val="0"/>
          <w:numId w:val="6"/>
        </w:numPr>
        <w:spacing w:line="360" w:lineRule="auto"/>
        <w:jc w:val="both"/>
        <w:rPr>
          <w:rFonts w:ascii="Arial" w:hAnsi="Arial" w:cs="Arial"/>
          <w:sz w:val="32"/>
          <w:szCs w:val="32"/>
          <w:lang w:val="fr-CA"/>
        </w:rPr>
      </w:pPr>
      <w:r w:rsidRPr="00030687">
        <w:rPr>
          <w:rFonts w:ascii="Arial" w:hAnsi="Arial" w:cs="Arial"/>
          <w:sz w:val="32"/>
          <w:szCs w:val="32"/>
          <w:lang w:val="fr-CA"/>
        </w:rPr>
        <w:t>Par</w:t>
      </w:r>
      <w:r w:rsidR="00350B4A" w:rsidRPr="00030687">
        <w:rPr>
          <w:rFonts w:ascii="Arial" w:hAnsi="Arial" w:cs="Arial"/>
          <w:sz w:val="32"/>
          <w:szCs w:val="32"/>
          <w:lang w:val="fr-CA"/>
        </w:rPr>
        <w:t>-dessus tout, nous devons mobiliser la prochaine génération de leaders</w:t>
      </w:r>
      <w:r w:rsidR="00F60A6A" w:rsidRPr="00030687">
        <w:rPr>
          <w:rFonts w:ascii="Arial" w:hAnsi="Arial" w:cs="Arial"/>
          <w:sz w:val="32"/>
          <w:szCs w:val="32"/>
          <w:lang w:val="fr-CA"/>
        </w:rPr>
        <w:t xml:space="preserve">, </w:t>
      </w:r>
      <w:r w:rsidR="000A7F88" w:rsidRPr="00030687">
        <w:rPr>
          <w:rFonts w:ascii="Arial" w:hAnsi="Arial" w:cs="Arial"/>
          <w:sz w:val="32"/>
          <w:szCs w:val="32"/>
          <w:lang w:val="fr-CA"/>
        </w:rPr>
        <w:t>cette jeunesse</w:t>
      </w:r>
      <w:r w:rsidR="0092434B" w:rsidRPr="00030687">
        <w:rPr>
          <w:rFonts w:ascii="Arial" w:hAnsi="Arial" w:cs="Arial"/>
          <w:sz w:val="32"/>
          <w:szCs w:val="32"/>
          <w:lang w:val="fr-CA"/>
        </w:rPr>
        <w:t xml:space="preserve"> engagée </w:t>
      </w:r>
      <w:r w:rsidR="00350B4A" w:rsidRPr="00030687">
        <w:rPr>
          <w:rFonts w:ascii="Arial" w:hAnsi="Arial" w:cs="Arial"/>
          <w:sz w:val="32"/>
          <w:szCs w:val="32"/>
          <w:lang w:val="fr-CA"/>
        </w:rPr>
        <w:t xml:space="preserve">qui </w:t>
      </w:r>
      <w:r w:rsidR="0092434B" w:rsidRPr="00030687">
        <w:rPr>
          <w:rFonts w:ascii="Arial" w:hAnsi="Arial" w:cs="Arial"/>
          <w:sz w:val="32"/>
          <w:szCs w:val="32"/>
          <w:lang w:val="fr-CA"/>
        </w:rPr>
        <w:t>veillera</w:t>
      </w:r>
      <w:r w:rsidR="0003144B" w:rsidRPr="00030687">
        <w:rPr>
          <w:rFonts w:ascii="Arial" w:hAnsi="Arial" w:cs="Arial"/>
          <w:sz w:val="32"/>
          <w:szCs w:val="32"/>
          <w:lang w:val="fr-CA"/>
        </w:rPr>
        <w:t xml:space="preserve"> </w:t>
      </w:r>
      <w:r w:rsidR="00B74516" w:rsidRPr="00030687">
        <w:rPr>
          <w:rFonts w:ascii="Arial" w:hAnsi="Arial" w:cs="Arial"/>
          <w:sz w:val="32"/>
          <w:szCs w:val="32"/>
          <w:lang w:val="fr-CA"/>
        </w:rPr>
        <w:t xml:space="preserve">au </w:t>
      </w:r>
      <w:r w:rsidR="0003144B" w:rsidRPr="00030687">
        <w:rPr>
          <w:rFonts w:ascii="Arial" w:hAnsi="Arial" w:cs="Arial"/>
          <w:sz w:val="32"/>
          <w:szCs w:val="32"/>
          <w:lang w:val="fr-CA"/>
        </w:rPr>
        <w:t>rayonnement de la francophonie minoritaire, que ce soit au sein de</w:t>
      </w:r>
      <w:r w:rsidR="00350B4A" w:rsidRPr="00030687">
        <w:rPr>
          <w:rFonts w:ascii="Arial" w:hAnsi="Arial" w:cs="Arial"/>
          <w:sz w:val="32"/>
          <w:szCs w:val="32"/>
          <w:lang w:val="fr-CA"/>
        </w:rPr>
        <w:t xml:space="preserve"> cette Acadie </w:t>
      </w:r>
      <w:r w:rsidR="000E6CBB">
        <w:rPr>
          <w:rFonts w:ascii="Arial" w:hAnsi="Arial" w:cs="Arial"/>
          <w:sz w:val="32"/>
          <w:szCs w:val="32"/>
          <w:lang w:val="fr-CA"/>
        </w:rPr>
        <w:t xml:space="preserve">moderne </w:t>
      </w:r>
      <w:r w:rsidR="0003144B" w:rsidRPr="00030687">
        <w:rPr>
          <w:rFonts w:ascii="Arial" w:hAnsi="Arial" w:cs="Arial"/>
          <w:sz w:val="32"/>
          <w:szCs w:val="32"/>
          <w:lang w:val="fr-CA"/>
        </w:rPr>
        <w:t>ou bien ailleurs au pays</w:t>
      </w:r>
      <w:r w:rsidR="00350B4A" w:rsidRPr="00030687">
        <w:rPr>
          <w:rFonts w:ascii="Arial" w:hAnsi="Arial" w:cs="Arial"/>
          <w:sz w:val="32"/>
          <w:szCs w:val="32"/>
          <w:lang w:val="fr-CA"/>
        </w:rPr>
        <w:t>.</w:t>
      </w:r>
      <w:r w:rsidR="00377AAB" w:rsidRPr="00030687">
        <w:rPr>
          <w:rFonts w:ascii="Arial" w:hAnsi="Arial" w:cs="Arial"/>
          <w:sz w:val="32"/>
          <w:szCs w:val="32"/>
          <w:lang w:val="fr-CA"/>
        </w:rPr>
        <w:t xml:space="preserve"> </w:t>
      </w:r>
    </w:p>
    <w:p w14:paraId="491466B5" w14:textId="77777777" w:rsidR="00315347" w:rsidRPr="0069539D" w:rsidRDefault="00315347" w:rsidP="00F67925">
      <w:pPr>
        <w:pStyle w:val="ListParagraph"/>
        <w:spacing w:line="360" w:lineRule="auto"/>
        <w:jc w:val="both"/>
        <w:rPr>
          <w:rFonts w:ascii="Arial" w:hAnsi="Arial" w:cs="Arial"/>
          <w:sz w:val="32"/>
          <w:szCs w:val="32"/>
          <w:lang w:val="fr-CA"/>
        </w:rPr>
      </w:pPr>
    </w:p>
    <w:p w14:paraId="29260496" w14:textId="0249226E" w:rsidR="002166D0" w:rsidRPr="0069539D" w:rsidRDefault="00350B4A" w:rsidP="00F67925">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D'une certaine manière, en participant à de tels évènements</w:t>
      </w:r>
      <w:r w:rsidR="00007443">
        <w:rPr>
          <w:rFonts w:ascii="Arial" w:hAnsi="Arial" w:cs="Arial"/>
          <w:sz w:val="32"/>
          <w:szCs w:val="32"/>
          <w:lang w:val="fr-CA"/>
        </w:rPr>
        <w:t>,</w:t>
      </w:r>
      <w:r w:rsidRPr="0069539D">
        <w:rPr>
          <w:rFonts w:ascii="Arial" w:hAnsi="Arial" w:cs="Arial"/>
          <w:sz w:val="32"/>
          <w:szCs w:val="32"/>
          <w:lang w:val="fr-CA"/>
        </w:rPr>
        <w:t xml:space="preserve"> comme ce</w:t>
      </w:r>
      <w:r w:rsidR="00C62564" w:rsidRPr="0069539D">
        <w:rPr>
          <w:rFonts w:ascii="Arial" w:hAnsi="Arial" w:cs="Arial"/>
          <w:sz w:val="32"/>
          <w:szCs w:val="32"/>
          <w:lang w:val="fr-CA"/>
        </w:rPr>
        <w:t xml:space="preserve"> Congrès</w:t>
      </w:r>
      <w:r w:rsidRPr="0069539D">
        <w:rPr>
          <w:rFonts w:ascii="Arial" w:hAnsi="Arial" w:cs="Arial"/>
          <w:sz w:val="32"/>
          <w:szCs w:val="32"/>
          <w:lang w:val="fr-CA"/>
        </w:rPr>
        <w:t xml:space="preserve">, vous faites vivre cette </w:t>
      </w:r>
      <w:r w:rsidR="00C62564" w:rsidRPr="0069539D">
        <w:rPr>
          <w:rFonts w:ascii="Arial" w:hAnsi="Arial" w:cs="Arial"/>
          <w:sz w:val="32"/>
          <w:szCs w:val="32"/>
          <w:lang w:val="fr-CA"/>
        </w:rPr>
        <w:t xml:space="preserve">francophonie minoritaire. </w:t>
      </w:r>
    </w:p>
    <w:p w14:paraId="1D089E16" w14:textId="77777777" w:rsidR="005426D0" w:rsidRPr="005426D0" w:rsidRDefault="005426D0" w:rsidP="00F67925">
      <w:pPr>
        <w:pStyle w:val="ListParagraph"/>
        <w:jc w:val="both"/>
        <w:rPr>
          <w:rFonts w:ascii="Arial" w:hAnsi="Arial" w:cs="Arial"/>
          <w:lang w:val="fr-CA"/>
        </w:rPr>
      </w:pPr>
    </w:p>
    <w:p w14:paraId="11C3BBCF" w14:textId="77777777" w:rsidR="005426D0" w:rsidRPr="0069539D" w:rsidRDefault="005426D0" w:rsidP="00F67925">
      <w:pPr>
        <w:pStyle w:val="ListParagraph"/>
        <w:jc w:val="both"/>
        <w:rPr>
          <w:rFonts w:ascii="Arial" w:hAnsi="Arial" w:cs="Arial"/>
          <w:sz w:val="28"/>
          <w:szCs w:val="28"/>
          <w:lang w:val="fr-CA"/>
        </w:rPr>
      </w:pPr>
    </w:p>
    <w:p w14:paraId="6E753257" w14:textId="1CD513A0" w:rsidR="00377AAB" w:rsidRPr="00E55A04" w:rsidRDefault="00554C28" w:rsidP="00E55A04">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Je vous souhaite une bonne continuation du Congrès. </w:t>
      </w:r>
      <w:r w:rsidR="00377AAB" w:rsidRPr="00E55A04">
        <w:rPr>
          <w:rFonts w:ascii="Arial" w:hAnsi="Arial" w:cs="Arial"/>
          <w:sz w:val="32"/>
          <w:szCs w:val="32"/>
          <w:lang w:val="fr-CA"/>
        </w:rPr>
        <w:t xml:space="preserve">J’espère que cette présentation vous a suscité une réflexion enrichissante. </w:t>
      </w:r>
    </w:p>
    <w:p w14:paraId="2119281F" w14:textId="77777777" w:rsidR="00377AAB" w:rsidRPr="0069539D" w:rsidRDefault="00377AAB" w:rsidP="00F67925">
      <w:pPr>
        <w:pStyle w:val="ListParagraph"/>
        <w:spacing w:line="360" w:lineRule="auto"/>
        <w:jc w:val="both"/>
        <w:rPr>
          <w:rFonts w:ascii="Arial" w:hAnsi="Arial" w:cs="Arial"/>
          <w:sz w:val="32"/>
          <w:szCs w:val="32"/>
          <w:lang w:val="fr-CA"/>
        </w:rPr>
      </w:pPr>
    </w:p>
    <w:p w14:paraId="7B120832" w14:textId="77777777" w:rsidR="003A0EE7" w:rsidRDefault="00554C28" w:rsidP="00E55A04">
      <w:pPr>
        <w:pStyle w:val="ListParagraph"/>
        <w:numPr>
          <w:ilvl w:val="0"/>
          <w:numId w:val="6"/>
        </w:numPr>
        <w:spacing w:line="360" w:lineRule="auto"/>
        <w:jc w:val="both"/>
        <w:rPr>
          <w:rFonts w:ascii="Arial" w:hAnsi="Arial" w:cs="Arial"/>
          <w:sz w:val="32"/>
          <w:szCs w:val="32"/>
          <w:lang w:val="fr-CA"/>
        </w:rPr>
      </w:pPr>
      <w:r w:rsidRPr="0069539D">
        <w:rPr>
          <w:rFonts w:ascii="Arial" w:hAnsi="Arial" w:cs="Arial"/>
          <w:sz w:val="32"/>
          <w:szCs w:val="32"/>
          <w:lang w:val="fr-CA"/>
        </w:rPr>
        <w:t xml:space="preserve">Je suis maintenant prêt à répondre à vos questions ou commentaires. </w:t>
      </w:r>
    </w:p>
    <w:p w14:paraId="7DD14F23" w14:textId="77777777" w:rsidR="003A0EE7" w:rsidRPr="003A0EE7" w:rsidRDefault="003A0EE7" w:rsidP="003A0EE7">
      <w:pPr>
        <w:pStyle w:val="ListParagraph"/>
        <w:rPr>
          <w:rFonts w:ascii="Arial" w:hAnsi="Arial" w:cs="Arial"/>
          <w:sz w:val="32"/>
          <w:szCs w:val="32"/>
          <w:lang w:val="fr-CA"/>
        </w:rPr>
      </w:pPr>
    </w:p>
    <w:p w14:paraId="3BA5173F" w14:textId="54E89E69" w:rsidR="00554C28" w:rsidRPr="00E55A04" w:rsidRDefault="006428A9" w:rsidP="00E55A04">
      <w:pPr>
        <w:pStyle w:val="ListParagraph"/>
        <w:numPr>
          <w:ilvl w:val="0"/>
          <w:numId w:val="6"/>
        </w:numPr>
        <w:spacing w:line="360" w:lineRule="auto"/>
        <w:jc w:val="both"/>
        <w:rPr>
          <w:rFonts w:ascii="Arial" w:hAnsi="Arial" w:cs="Arial"/>
          <w:sz w:val="32"/>
          <w:szCs w:val="32"/>
          <w:lang w:val="fr-CA"/>
        </w:rPr>
      </w:pPr>
      <w:r w:rsidRPr="00E55A04">
        <w:rPr>
          <w:rFonts w:ascii="Arial" w:hAnsi="Arial" w:cs="Arial"/>
          <w:sz w:val="32"/>
          <w:szCs w:val="32"/>
          <w:lang w:val="fr-CA"/>
        </w:rPr>
        <w:t xml:space="preserve">Merci. </w:t>
      </w:r>
    </w:p>
    <w:sectPr w:rsidR="00554C28" w:rsidRPr="00E55A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B695" w14:textId="77777777" w:rsidR="00A007E9" w:rsidRDefault="00A007E9" w:rsidP="009D56A5">
      <w:pPr>
        <w:spacing w:after="0" w:line="240" w:lineRule="auto"/>
      </w:pPr>
      <w:r>
        <w:separator/>
      </w:r>
    </w:p>
  </w:endnote>
  <w:endnote w:type="continuationSeparator" w:id="0">
    <w:p w14:paraId="1BEED97A" w14:textId="77777777" w:rsidR="00A007E9" w:rsidRDefault="00A007E9" w:rsidP="009D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EF3D" w14:textId="77777777" w:rsidR="00E04434" w:rsidRDefault="00E04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382582"/>
      <w:docPartObj>
        <w:docPartGallery w:val="Page Numbers (Bottom of Page)"/>
        <w:docPartUnique/>
      </w:docPartObj>
    </w:sdtPr>
    <w:sdtEndPr>
      <w:rPr>
        <w:noProof/>
      </w:rPr>
    </w:sdtEndPr>
    <w:sdtContent>
      <w:p w14:paraId="5E73021E" w14:textId="738A18A4" w:rsidR="00E646FF" w:rsidRDefault="00E646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D87956" w14:textId="77777777" w:rsidR="00C86B85" w:rsidRDefault="00C86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9A3E" w14:textId="77777777" w:rsidR="00E04434" w:rsidRDefault="00E0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C302" w14:textId="77777777" w:rsidR="00A007E9" w:rsidRDefault="00A007E9" w:rsidP="009D56A5">
      <w:pPr>
        <w:spacing w:after="0" w:line="240" w:lineRule="auto"/>
      </w:pPr>
      <w:r>
        <w:separator/>
      </w:r>
    </w:p>
  </w:footnote>
  <w:footnote w:type="continuationSeparator" w:id="0">
    <w:p w14:paraId="20B4CA4D" w14:textId="77777777" w:rsidR="00A007E9" w:rsidRDefault="00A007E9" w:rsidP="009D5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57BA" w14:textId="77777777" w:rsidR="00E04434" w:rsidRDefault="00E04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2147" w14:textId="77777777" w:rsidR="00E04434" w:rsidRDefault="00E04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4B8D" w14:textId="77777777" w:rsidR="00E04434" w:rsidRDefault="00E04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002"/>
    <w:multiLevelType w:val="hybridMultilevel"/>
    <w:tmpl w:val="82ECFF26"/>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19022C5"/>
    <w:multiLevelType w:val="hybridMultilevel"/>
    <w:tmpl w:val="3CD8A8E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516654"/>
    <w:multiLevelType w:val="hybridMultilevel"/>
    <w:tmpl w:val="A5D2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22EE5"/>
    <w:multiLevelType w:val="hybridMultilevel"/>
    <w:tmpl w:val="EBCED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830A3"/>
    <w:multiLevelType w:val="hybridMultilevel"/>
    <w:tmpl w:val="2E20FF92"/>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10A3326"/>
    <w:multiLevelType w:val="hybridMultilevel"/>
    <w:tmpl w:val="8D9E6D58"/>
    <w:lvl w:ilvl="0" w:tplc="11BCBD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E2A88"/>
    <w:multiLevelType w:val="hybridMultilevel"/>
    <w:tmpl w:val="0C44053C"/>
    <w:lvl w:ilvl="0" w:tplc="FAAE935E">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B1409A"/>
    <w:multiLevelType w:val="hybridMultilevel"/>
    <w:tmpl w:val="A5D2F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74D7B"/>
    <w:multiLevelType w:val="hybridMultilevel"/>
    <w:tmpl w:val="B4466918"/>
    <w:lvl w:ilvl="0" w:tplc="469403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2388B"/>
    <w:multiLevelType w:val="hybridMultilevel"/>
    <w:tmpl w:val="B97C44F6"/>
    <w:lvl w:ilvl="0" w:tplc="A1420F9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25204"/>
    <w:multiLevelType w:val="hybridMultilevel"/>
    <w:tmpl w:val="5F9E9B1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6C0F3E59"/>
    <w:multiLevelType w:val="hybridMultilevel"/>
    <w:tmpl w:val="1E9C88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4D2DD6"/>
    <w:multiLevelType w:val="hybridMultilevel"/>
    <w:tmpl w:val="5D389C80"/>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7DBB55BC"/>
    <w:multiLevelType w:val="hybridMultilevel"/>
    <w:tmpl w:val="B8CE32BC"/>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499783498">
    <w:abstractNumId w:val="8"/>
  </w:num>
  <w:num w:numId="2" w16cid:durableId="571963035">
    <w:abstractNumId w:val="3"/>
  </w:num>
  <w:num w:numId="3" w16cid:durableId="1829979443">
    <w:abstractNumId w:val="5"/>
  </w:num>
  <w:num w:numId="4" w16cid:durableId="1348679151">
    <w:abstractNumId w:val="9"/>
  </w:num>
  <w:num w:numId="5" w16cid:durableId="944191000">
    <w:abstractNumId w:val="6"/>
  </w:num>
  <w:num w:numId="6" w16cid:durableId="936445069">
    <w:abstractNumId w:val="7"/>
  </w:num>
  <w:num w:numId="7" w16cid:durableId="842626852">
    <w:abstractNumId w:val="1"/>
  </w:num>
  <w:num w:numId="8" w16cid:durableId="1967927952">
    <w:abstractNumId w:val="12"/>
  </w:num>
  <w:num w:numId="9" w16cid:durableId="234517197">
    <w:abstractNumId w:val="13"/>
  </w:num>
  <w:num w:numId="10" w16cid:durableId="2136176737">
    <w:abstractNumId w:val="11"/>
  </w:num>
  <w:num w:numId="11" w16cid:durableId="826094584">
    <w:abstractNumId w:val="0"/>
  </w:num>
  <w:num w:numId="12" w16cid:durableId="1350908527">
    <w:abstractNumId w:val="10"/>
  </w:num>
  <w:num w:numId="13" w16cid:durableId="1733893985">
    <w:abstractNumId w:val="2"/>
  </w:num>
  <w:num w:numId="14" w16cid:durableId="1569459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A5"/>
    <w:rsid w:val="00000289"/>
    <w:rsid w:val="00001DC4"/>
    <w:rsid w:val="00003275"/>
    <w:rsid w:val="000049B0"/>
    <w:rsid w:val="00004F77"/>
    <w:rsid w:val="000066F4"/>
    <w:rsid w:val="00007443"/>
    <w:rsid w:val="00025F6A"/>
    <w:rsid w:val="000265CA"/>
    <w:rsid w:val="000279A2"/>
    <w:rsid w:val="00030687"/>
    <w:rsid w:val="0003144B"/>
    <w:rsid w:val="0003330C"/>
    <w:rsid w:val="000358DB"/>
    <w:rsid w:val="0004640F"/>
    <w:rsid w:val="000513FF"/>
    <w:rsid w:val="00053219"/>
    <w:rsid w:val="0005678E"/>
    <w:rsid w:val="00056A6D"/>
    <w:rsid w:val="0005789A"/>
    <w:rsid w:val="00057DDF"/>
    <w:rsid w:val="00060910"/>
    <w:rsid w:val="000619FF"/>
    <w:rsid w:val="0006530E"/>
    <w:rsid w:val="000750DB"/>
    <w:rsid w:val="000775B2"/>
    <w:rsid w:val="000775D2"/>
    <w:rsid w:val="000804E0"/>
    <w:rsid w:val="00081A5F"/>
    <w:rsid w:val="000835D5"/>
    <w:rsid w:val="00086E01"/>
    <w:rsid w:val="00097D51"/>
    <w:rsid w:val="000A5294"/>
    <w:rsid w:val="000A7F88"/>
    <w:rsid w:val="000B337A"/>
    <w:rsid w:val="000B4BDB"/>
    <w:rsid w:val="000C081F"/>
    <w:rsid w:val="000C4EF4"/>
    <w:rsid w:val="000C5214"/>
    <w:rsid w:val="000C79DA"/>
    <w:rsid w:val="000D0341"/>
    <w:rsid w:val="000D0B0F"/>
    <w:rsid w:val="000D15DC"/>
    <w:rsid w:val="000D363D"/>
    <w:rsid w:val="000D3980"/>
    <w:rsid w:val="000D5DE3"/>
    <w:rsid w:val="000E1D69"/>
    <w:rsid w:val="000E3B28"/>
    <w:rsid w:val="000E45B9"/>
    <w:rsid w:val="000E6CBB"/>
    <w:rsid w:val="000E7525"/>
    <w:rsid w:val="000F5152"/>
    <w:rsid w:val="000F5BF2"/>
    <w:rsid w:val="000F78FA"/>
    <w:rsid w:val="00104A3E"/>
    <w:rsid w:val="00105C23"/>
    <w:rsid w:val="0011159B"/>
    <w:rsid w:val="00112D44"/>
    <w:rsid w:val="001169F1"/>
    <w:rsid w:val="00117A97"/>
    <w:rsid w:val="00117DBA"/>
    <w:rsid w:val="001200FF"/>
    <w:rsid w:val="00120E29"/>
    <w:rsid w:val="001210FC"/>
    <w:rsid w:val="00125C4C"/>
    <w:rsid w:val="001315C8"/>
    <w:rsid w:val="0013586D"/>
    <w:rsid w:val="00153130"/>
    <w:rsid w:val="001541CA"/>
    <w:rsid w:val="00154EB5"/>
    <w:rsid w:val="00160527"/>
    <w:rsid w:val="00164067"/>
    <w:rsid w:val="00167635"/>
    <w:rsid w:val="00167F77"/>
    <w:rsid w:val="00175E7F"/>
    <w:rsid w:val="00177F52"/>
    <w:rsid w:val="001810BF"/>
    <w:rsid w:val="0018112D"/>
    <w:rsid w:val="00184C69"/>
    <w:rsid w:val="00186C42"/>
    <w:rsid w:val="001920BC"/>
    <w:rsid w:val="001940B4"/>
    <w:rsid w:val="00194666"/>
    <w:rsid w:val="0019466D"/>
    <w:rsid w:val="001A36BB"/>
    <w:rsid w:val="001A6EF3"/>
    <w:rsid w:val="001B058E"/>
    <w:rsid w:val="001B565D"/>
    <w:rsid w:val="001C516B"/>
    <w:rsid w:val="001C73E1"/>
    <w:rsid w:val="001D19E6"/>
    <w:rsid w:val="001D67F0"/>
    <w:rsid w:val="001E0C7C"/>
    <w:rsid w:val="001E1FFF"/>
    <w:rsid w:val="001E3589"/>
    <w:rsid w:val="001E48DD"/>
    <w:rsid w:val="001E71EF"/>
    <w:rsid w:val="001F0DB7"/>
    <w:rsid w:val="001F1ABD"/>
    <w:rsid w:val="001F7569"/>
    <w:rsid w:val="001F7F80"/>
    <w:rsid w:val="002020B3"/>
    <w:rsid w:val="002044C7"/>
    <w:rsid w:val="00212D1C"/>
    <w:rsid w:val="00214CB3"/>
    <w:rsid w:val="002166D0"/>
    <w:rsid w:val="00221845"/>
    <w:rsid w:val="00222291"/>
    <w:rsid w:val="0022410D"/>
    <w:rsid w:val="0023092B"/>
    <w:rsid w:val="00235F0D"/>
    <w:rsid w:val="002375E6"/>
    <w:rsid w:val="0024433A"/>
    <w:rsid w:val="00244472"/>
    <w:rsid w:val="00257FBC"/>
    <w:rsid w:val="00261E0F"/>
    <w:rsid w:val="0026317B"/>
    <w:rsid w:val="00263718"/>
    <w:rsid w:val="00264EC6"/>
    <w:rsid w:val="00265809"/>
    <w:rsid w:val="00272A0D"/>
    <w:rsid w:val="00272FEC"/>
    <w:rsid w:val="00273578"/>
    <w:rsid w:val="002756EB"/>
    <w:rsid w:val="00277D8F"/>
    <w:rsid w:val="00282D8C"/>
    <w:rsid w:val="00284CE7"/>
    <w:rsid w:val="0028552D"/>
    <w:rsid w:val="00287335"/>
    <w:rsid w:val="00291161"/>
    <w:rsid w:val="00291CE5"/>
    <w:rsid w:val="00292056"/>
    <w:rsid w:val="00293B16"/>
    <w:rsid w:val="00297BF1"/>
    <w:rsid w:val="002A01E0"/>
    <w:rsid w:val="002A3A67"/>
    <w:rsid w:val="002A64A5"/>
    <w:rsid w:val="002B035B"/>
    <w:rsid w:val="002B045B"/>
    <w:rsid w:val="002B1CF5"/>
    <w:rsid w:val="002B78E1"/>
    <w:rsid w:val="002B7D13"/>
    <w:rsid w:val="002C0CB0"/>
    <w:rsid w:val="002C2189"/>
    <w:rsid w:val="002C52C6"/>
    <w:rsid w:val="002C7CB3"/>
    <w:rsid w:val="002C7ED9"/>
    <w:rsid w:val="002D03F3"/>
    <w:rsid w:val="002D29A1"/>
    <w:rsid w:val="002D5B4E"/>
    <w:rsid w:val="002E0DEA"/>
    <w:rsid w:val="002E6204"/>
    <w:rsid w:val="002F2942"/>
    <w:rsid w:val="002F4BFC"/>
    <w:rsid w:val="002F5FD3"/>
    <w:rsid w:val="00300959"/>
    <w:rsid w:val="00304213"/>
    <w:rsid w:val="00304E4D"/>
    <w:rsid w:val="003128ED"/>
    <w:rsid w:val="00313331"/>
    <w:rsid w:val="0031366A"/>
    <w:rsid w:val="00315347"/>
    <w:rsid w:val="00321B1B"/>
    <w:rsid w:val="003224FF"/>
    <w:rsid w:val="003237BA"/>
    <w:rsid w:val="003245BA"/>
    <w:rsid w:val="00331507"/>
    <w:rsid w:val="003324C0"/>
    <w:rsid w:val="00333112"/>
    <w:rsid w:val="00335C16"/>
    <w:rsid w:val="00345FDE"/>
    <w:rsid w:val="003470BC"/>
    <w:rsid w:val="00350087"/>
    <w:rsid w:val="00350B4A"/>
    <w:rsid w:val="00350E50"/>
    <w:rsid w:val="00354117"/>
    <w:rsid w:val="0035645A"/>
    <w:rsid w:val="003646B6"/>
    <w:rsid w:val="00373140"/>
    <w:rsid w:val="00376F24"/>
    <w:rsid w:val="00377AAB"/>
    <w:rsid w:val="0038259C"/>
    <w:rsid w:val="00383CD4"/>
    <w:rsid w:val="00385052"/>
    <w:rsid w:val="00387C22"/>
    <w:rsid w:val="003A0BD4"/>
    <w:rsid w:val="003A0EE7"/>
    <w:rsid w:val="003A0FF9"/>
    <w:rsid w:val="003B036C"/>
    <w:rsid w:val="003B096E"/>
    <w:rsid w:val="003B2707"/>
    <w:rsid w:val="003B2980"/>
    <w:rsid w:val="003B3F2D"/>
    <w:rsid w:val="003C0E26"/>
    <w:rsid w:val="003C18C7"/>
    <w:rsid w:val="003C2C76"/>
    <w:rsid w:val="003C3672"/>
    <w:rsid w:val="003C6C58"/>
    <w:rsid w:val="003D1C91"/>
    <w:rsid w:val="003D3156"/>
    <w:rsid w:val="003D4933"/>
    <w:rsid w:val="003D6F20"/>
    <w:rsid w:val="003F72AE"/>
    <w:rsid w:val="00400087"/>
    <w:rsid w:val="004008D9"/>
    <w:rsid w:val="00401F5C"/>
    <w:rsid w:val="004054BE"/>
    <w:rsid w:val="00405982"/>
    <w:rsid w:val="00407B51"/>
    <w:rsid w:val="0041037A"/>
    <w:rsid w:val="00410AF5"/>
    <w:rsid w:val="0041246F"/>
    <w:rsid w:val="00415FDB"/>
    <w:rsid w:val="004178A5"/>
    <w:rsid w:val="004218AA"/>
    <w:rsid w:val="004238A0"/>
    <w:rsid w:val="0042544A"/>
    <w:rsid w:val="004307DF"/>
    <w:rsid w:val="004346A8"/>
    <w:rsid w:val="00435ADA"/>
    <w:rsid w:val="00442313"/>
    <w:rsid w:val="00445882"/>
    <w:rsid w:val="00454931"/>
    <w:rsid w:val="0046643E"/>
    <w:rsid w:val="0047066A"/>
    <w:rsid w:val="0047309A"/>
    <w:rsid w:val="00477920"/>
    <w:rsid w:val="00486F39"/>
    <w:rsid w:val="0049286D"/>
    <w:rsid w:val="0049312E"/>
    <w:rsid w:val="00493616"/>
    <w:rsid w:val="0049600B"/>
    <w:rsid w:val="00497F08"/>
    <w:rsid w:val="004A2F58"/>
    <w:rsid w:val="004A44D4"/>
    <w:rsid w:val="004A57E1"/>
    <w:rsid w:val="004A6F0F"/>
    <w:rsid w:val="004A7DC3"/>
    <w:rsid w:val="004C39CB"/>
    <w:rsid w:val="004D62F3"/>
    <w:rsid w:val="004D76F8"/>
    <w:rsid w:val="004E29FF"/>
    <w:rsid w:val="004E691D"/>
    <w:rsid w:val="005024FB"/>
    <w:rsid w:val="005026AA"/>
    <w:rsid w:val="00502700"/>
    <w:rsid w:val="00506450"/>
    <w:rsid w:val="00512C86"/>
    <w:rsid w:val="00513618"/>
    <w:rsid w:val="00514A70"/>
    <w:rsid w:val="00522897"/>
    <w:rsid w:val="005304F6"/>
    <w:rsid w:val="005312EC"/>
    <w:rsid w:val="00531776"/>
    <w:rsid w:val="005340D2"/>
    <w:rsid w:val="00534BAD"/>
    <w:rsid w:val="00534F90"/>
    <w:rsid w:val="00540201"/>
    <w:rsid w:val="005415B2"/>
    <w:rsid w:val="005426D0"/>
    <w:rsid w:val="005429B1"/>
    <w:rsid w:val="00547D77"/>
    <w:rsid w:val="00550CBA"/>
    <w:rsid w:val="005544F1"/>
    <w:rsid w:val="00554C28"/>
    <w:rsid w:val="0057071B"/>
    <w:rsid w:val="005728C9"/>
    <w:rsid w:val="00574374"/>
    <w:rsid w:val="005757AA"/>
    <w:rsid w:val="00575CB4"/>
    <w:rsid w:val="00581AA1"/>
    <w:rsid w:val="00582E4B"/>
    <w:rsid w:val="00583144"/>
    <w:rsid w:val="00583685"/>
    <w:rsid w:val="0058509F"/>
    <w:rsid w:val="005879F8"/>
    <w:rsid w:val="00587A63"/>
    <w:rsid w:val="00591593"/>
    <w:rsid w:val="00593CB8"/>
    <w:rsid w:val="00597F98"/>
    <w:rsid w:val="005A0689"/>
    <w:rsid w:val="005A433B"/>
    <w:rsid w:val="005B4024"/>
    <w:rsid w:val="005B73FC"/>
    <w:rsid w:val="005B7A98"/>
    <w:rsid w:val="005C6015"/>
    <w:rsid w:val="005D7BC6"/>
    <w:rsid w:val="005E5591"/>
    <w:rsid w:val="005E63AB"/>
    <w:rsid w:val="005E6414"/>
    <w:rsid w:val="005E662B"/>
    <w:rsid w:val="005E69C3"/>
    <w:rsid w:val="005F0B54"/>
    <w:rsid w:val="005F14E1"/>
    <w:rsid w:val="005F7BB9"/>
    <w:rsid w:val="006016AD"/>
    <w:rsid w:val="006018C9"/>
    <w:rsid w:val="00603825"/>
    <w:rsid w:val="00607807"/>
    <w:rsid w:val="00611695"/>
    <w:rsid w:val="00613C1E"/>
    <w:rsid w:val="00615A1B"/>
    <w:rsid w:val="00617853"/>
    <w:rsid w:val="00631AC6"/>
    <w:rsid w:val="006403F7"/>
    <w:rsid w:val="006427F3"/>
    <w:rsid w:val="006428A9"/>
    <w:rsid w:val="00643D9A"/>
    <w:rsid w:val="00651D63"/>
    <w:rsid w:val="00653112"/>
    <w:rsid w:val="00653C67"/>
    <w:rsid w:val="006573F8"/>
    <w:rsid w:val="00660575"/>
    <w:rsid w:val="00661CBC"/>
    <w:rsid w:val="00662FEB"/>
    <w:rsid w:val="00664624"/>
    <w:rsid w:val="00665012"/>
    <w:rsid w:val="00670148"/>
    <w:rsid w:val="006721DE"/>
    <w:rsid w:val="006733DE"/>
    <w:rsid w:val="00684A2B"/>
    <w:rsid w:val="00684CB2"/>
    <w:rsid w:val="0068599B"/>
    <w:rsid w:val="00687871"/>
    <w:rsid w:val="00693BA7"/>
    <w:rsid w:val="0069539D"/>
    <w:rsid w:val="00696D69"/>
    <w:rsid w:val="006978EC"/>
    <w:rsid w:val="006A3449"/>
    <w:rsid w:val="006A52CB"/>
    <w:rsid w:val="006B2780"/>
    <w:rsid w:val="006B2818"/>
    <w:rsid w:val="006C3A9D"/>
    <w:rsid w:val="006C7A6C"/>
    <w:rsid w:val="006C7C79"/>
    <w:rsid w:val="006D17C0"/>
    <w:rsid w:val="006E0814"/>
    <w:rsid w:val="006E2BD4"/>
    <w:rsid w:val="006E2EC2"/>
    <w:rsid w:val="006E36E5"/>
    <w:rsid w:val="006E6558"/>
    <w:rsid w:val="006E66FF"/>
    <w:rsid w:val="006E6C20"/>
    <w:rsid w:val="006F05D0"/>
    <w:rsid w:val="006F3AD4"/>
    <w:rsid w:val="006F5B74"/>
    <w:rsid w:val="006F6556"/>
    <w:rsid w:val="00705CE9"/>
    <w:rsid w:val="00706FBB"/>
    <w:rsid w:val="00715C76"/>
    <w:rsid w:val="00721875"/>
    <w:rsid w:val="00722B46"/>
    <w:rsid w:val="007251B2"/>
    <w:rsid w:val="00725915"/>
    <w:rsid w:val="007279E0"/>
    <w:rsid w:val="00730F48"/>
    <w:rsid w:val="007330B9"/>
    <w:rsid w:val="00733381"/>
    <w:rsid w:val="00733BF0"/>
    <w:rsid w:val="0073778B"/>
    <w:rsid w:val="007413C7"/>
    <w:rsid w:val="00751DAC"/>
    <w:rsid w:val="00756245"/>
    <w:rsid w:val="007705E3"/>
    <w:rsid w:val="00772911"/>
    <w:rsid w:val="00780685"/>
    <w:rsid w:val="0079144A"/>
    <w:rsid w:val="00792290"/>
    <w:rsid w:val="007A0D38"/>
    <w:rsid w:val="007A1CE8"/>
    <w:rsid w:val="007A43FB"/>
    <w:rsid w:val="007A7FDB"/>
    <w:rsid w:val="007B1FAF"/>
    <w:rsid w:val="007B2923"/>
    <w:rsid w:val="007B3840"/>
    <w:rsid w:val="007B44D4"/>
    <w:rsid w:val="007C1AE8"/>
    <w:rsid w:val="007C26A0"/>
    <w:rsid w:val="007C2B4C"/>
    <w:rsid w:val="007C3C28"/>
    <w:rsid w:val="007E54AA"/>
    <w:rsid w:val="007E6985"/>
    <w:rsid w:val="007E6E03"/>
    <w:rsid w:val="007E7E71"/>
    <w:rsid w:val="007F1E36"/>
    <w:rsid w:val="007F3152"/>
    <w:rsid w:val="007F5F64"/>
    <w:rsid w:val="0080084D"/>
    <w:rsid w:val="00800A35"/>
    <w:rsid w:val="008063B7"/>
    <w:rsid w:val="00811FBD"/>
    <w:rsid w:val="0082336D"/>
    <w:rsid w:val="0082404E"/>
    <w:rsid w:val="00832529"/>
    <w:rsid w:val="00836B2C"/>
    <w:rsid w:val="00837A66"/>
    <w:rsid w:val="00845CEC"/>
    <w:rsid w:val="008501CE"/>
    <w:rsid w:val="00851376"/>
    <w:rsid w:val="008560BE"/>
    <w:rsid w:val="00860909"/>
    <w:rsid w:val="0086129C"/>
    <w:rsid w:val="00861B29"/>
    <w:rsid w:val="008662D3"/>
    <w:rsid w:val="008716A3"/>
    <w:rsid w:val="00874C94"/>
    <w:rsid w:val="0087710A"/>
    <w:rsid w:val="00883D29"/>
    <w:rsid w:val="00887375"/>
    <w:rsid w:val="008913A4"/>
    <w:rsid w:val="00893F9D"/>
    <w:rsid w:val="0089437C"/>
    <w:rsid w:val="00895B8D"/>
    <w:rsid w:val="008A711A"/>
    <w:rsid w:val="008B1445"/>
    <w:rsid w:val="008B1B0C"/>
    <w:rsid w:val="008B1BF9"/>
    <w:rsid w:val="008B3FA1"/>
    <w:rsid w:val="008B57AB"/>
    <w:rsid w:val="008B5944"/>
    <w:rsid w:val="008C0C52"/>
    <w:rsid w:val="008C27AE"/>
    <w:rsid w:val="008C2DFD"/>
    <w:rsid w:val="008C4181"/>
    <w:rsid w:val="008C57AD"/>
    <w:rsid w:val="008C57DB"/>
    <w:rsid w:val="008D00CD"/>
    <w:rsid w:val="008D1BC1"/>
    <w:rsid w:val="008D61FF"/>
    <w:rsid w:val="008D711A"/>
    <w:rsid w:val="008E054A"/>
    <w:rsid w:val="008E1599"/>
    <w:rsid w:val="008E6839"/>
    <w:rsid w:val="008F5F2C"/>
    <w:rsid w:val="008F7696"/>
    <w:rsid w:val="00903CB1"/>
    <w:rsid w:val="009042B1"/>
    <w:rsid w:val="00907CB8"/>
    <w:rsid w:val="0091777F"/>
    <w:rsid w:val="009227B0"/>
    <w:rsid w:val="0092434B"/>
    <w:rsid w:val="0092566B"/>
    <w:rsid w:val="0092597B"/>
    <w:rsid w:val="00926A82"/>
    <w:rsid w:val="00927586"/>
    <w:rsid w:val="0093038E"/>
    <w:rsid w:val="00930E56"/>
    <w:rsid w:val="00932C4D"/>
    <w:rsid w:val="00933C4C"/>
    <w:rsid w:val="00942ABB"/>
    <w:rsid w:val="009521AB"/>
    <w:rsid w:val="009551F8"/>
    <w:rsid w:val="0095659F"/>
    <w:rsid w:val="00964009"/>
    <w:rsid w:val="00976E4A"/>
    <w:rsid w:val="00981BF1"/>
    <w:rsid w:val="009842FA"/>
    <w:rsid w:val="00984922"/>
    <w:rsid w:val="00985D90"/>
    <w:rsid w:val="00990EF5"/>
    <w:rsid w:val="009924AC"/>
    <w:rsid w:val="00996115"/>
    <w:rsid w:val="00996130"/>
    <w:rsid w:val="009A13B1"/>
    <w:rsid w:val="009A1D1E"/>
    <w:rsid w:val="009A5E3F"/>
    <w:rsid w:val="009A6C67"/>
    <w:rsid w:val="009A7993"/>
    <w:rsid w:val="009B5116"/>
    <w:rsid w:val="009B6E3A"/>
    <w:rsid w:val="009C1CF5"/>
    <w:rsid w:val="009C2F00"/>
    <w:rsid w:val="009C4803"/>
    <w:rsid w:val="009C6DDB"/>
    <w:rsid w:val="009D1C4C"/>
    <w:rsid w:val="009D22F4"/>
    <w:rsid w:val="009D3174"/>
    <w:rsid w:val="009D379B"/>
    <w:rsid w:val="009D4F1C"/>
    <w:rsid w:val="009D56A5"/>
    <w:rsid w:val="009D61F5"/>
    <w:rsid w:val="009D7EF8"/>
    <w:rsid w:val="009E02DB"/>
    <w:rsid w:val="009E28CC"/>
    <w:rsid w:val="009E6FB2"/>
    <w:rsid w:val="009F71FB"/>
    <w:rsid w:val="00A00344"/>
    <w:rsid w:val="00A007E9"/>
    <w:rsid w:val="00A0394D"/>
    <w:rsid w:val="00A05851"/>
    <w:rsid w:val="00A071C5"/>
    <w:rsid w:val="00A13F85"/>
    <w:rsid w:val="00A14BDB"/>
    <w:rsid w:val="00A15833"/>
    <w:rsid w:val="00A26A66"/>
    <w:rsid w:val="00A27A41"/>
    <w:rsid w:val="00A34D3A"/>
    <w:rsid w:val="00A43E22"/>
    <w:rsid w:val="00A46AAE"/>
    <w:rsid w:val="00A50FEF"/>
    <w:rsid w:val="00A5177D"/>
    <w:rsid w:val="00A534CE"/>
    <w:rsid w:val="00A57405"/>
    <w:rsid w:val="00A629F7"/>
    <w:rsid w:val="00A64ED9"/>
    <w:rsid w:val="00A64F37"/>
    <w:rsid w:val="00A65E51"/>
    <w:rsid w:val="00A668C7"/>
    <w:rsid w:val="00A705DB"/>
    <w:rsid w:val="00A70BB9"/>
    <w:rsid w:val="00A7423A"/>
    <w:rsid w:val="00A75FE7"/>
    <w:rsid w:val="00A7684B"/>
    <w:rsid w:val="00A83304"/>
    <w:rsid w:val="00A93696"/>
    <w:rsid w:val="00A94446"/>
    <w:rsid w:val="00A95A1B"/>
    <w:rsid w:val="00A96873"/>
    <w:rsid w:val="00AA2123"/>
    <w:rsid w:val="00AA28C3"/>
    <w:rsid w:val="00AA28D4"/>
    <w:rsid w:val="00AA34A6"/>
    <w:rsid w:val="00AA6910"/>
    <w:rsid w:val="00AB15EB"/>
    <w:rsid w:val="00AB2EF3"/>
    <w:rsid w:val="00AB44EF"/>
    <w:rsid w:val="00AB4E7F"/>
    <w:rsid w:val="00AB54BC"/>
    <w:rsid w:val="00AB6B14"/>
    <w:rsid w:val="00AC0173"/>
    <w:rsid w:val="00AD233A"/>
    <w:rsid w:val="00AD3EAD"/>
    <w:rsid w:val="00AE1D1E"/>
    <w:rsid w:val="00AE6F2E"/>
    <w:rsid w:val="00AE7F61"/>
    <w:rsid w:val="00AF18B0"/>
    <w:rsid w:val="00AF4C10"/>
    <w:rsid w:val="00AF65E9"/>
    <w:rsid w:val="00B00124"/>
    <w:rsid w:val="00B02EDF"/>
    <w:rsid w:val="00B06B8B"/>
    <w:rsid w:val="00B1466B"/>
    <w:rsid w:val="00B1582A"/>
    <w:rsid w:val="00B2359E"/>
    <w:rsid w:val="00B30B97"/>
    <w:rsid w:val="00B3555E"/>
    <w:rsid w:val="00B41BCE"/>
    <w:rsid w:val="00B4298A"/>
    <w:rsid w:val="00B45B2F"/>
    <w:rsid w:val="00B45CE5"/>
    <w:rsid w:val="00B47627"/>
    <w:rsid w:val="00B47C79"/>
    <w:rsid w:val="00B54ED6"/>
    <w:rsid w:val="00B55312"/>
    <w:rsid w:val="00B56F8F"/>
    <w:rsid w:val="00B61A57"/>
    <w:rsid w:val="00B6450C"/>
    <w:rsid w:val="00B65A88"/>
    <w:rsid w:val="00B72C0D"/>
    <w:rsid w:val="00B74516"/>
    <w:rsid w:val="00B75385"/>
    <w:rsid w:val="00B75F8C"/>
    <w:rsid w:val="00B8255C"/>
    <w:rsid w:val="00B82D11"/>
    <w:rsid w:val="00B84399"/>
    <w:rsid w:val="00B90B56"/>
    <w:rsid w:val="00B947C2"/>
    <w:rsid w:val="00B94C4E"/>
    <w:rsid w:val="00B967FA"/>
    <w:rsid w:val="00BA27DF"/>
    <w:rsid w:val="00BA3AC6"/>
    <w:rsid w:val="00BA48C4"/>
    <w:rsid w:val="00BA5659"/>
    <w:rsid w:val="00BA7A76"/>
    <w:rsid w:val="00BA7C15"/>
    <w:rsid w:val="00BB0B9A"/>
    <w:rsid w:val="00BB1E1F"/>
    <w:rsid w:val="00BB38E5"/>
    <w:rsid w:val="00BB6478"/>
    <w:rsid w:val="00BB65B6"/>
    <w:rsid w:val="00BB6AD6"/>
    <w:rsid w:val="00BB7031"/>
    <w:rsid w:val="00BB77D5"/>
    <w:rsid w:val="00BC018B"/>
    <w:rsid w:val="00BC0504"/>
    <w:rsid w:val="00BC48E5"/>
    <w:rsid w:val="00BC754A"/>
    <w:rsid w:val="00BD11F4"/>
    <w:rsid w:val="00BD3458"/>
    <w:rsid w:val="00BD4065"/>
    <w:rsid w:val="00BD4766"/>
    <w:rsid w:val="00BD632F"/>
    <w:rsid w:val="00BD7B90"/>
    <w:rsid w:val="00BD7D74"/>
    <w:rsid w:val="00BE0BFE"/>
    <w:rsid w:val="00BE21E1"/>
    <w:rsid w:val="00BE2765"/>
    <w:rsid w:val="00BE5413"/>
    <w:rsid w:val="00BE5BA4"/>
    <w:rsid w:val="00BF16D8"/>
    <w:rsid w:val="00BF540E"/>
    <w:rsid w:val="00BF72C6"/>
    <w:rsid w:val="00C10461"/>
    <w:rsid w:val="00C11C6A"/>
    <w:rsid w:val="00C16DA0"/>
    <w:rsid w:val="00C23631"/>
    <w:rsid w:val="00C24043"/>
    <w:rsid w:val="00C348BB"/>
    <w:rsid w:val="00C3651D"/>
    <w:rsid w:val="00C45F45"/>
    <w:rsid w:val="00C478C1"/>
    <w:rsid w:val="00C47AFE"/>
    <w:rsid w:val="00C50F7B"/>
    <w:rsid w:val="00C511AD"/>
    <w:rsid w:val="00C55506"/>
    <w:rsid w:val="00C55C2E"/>
    <w:rsid w:val="00C56C6E"/>
    <w:rsid w:val="00C61270"/>
    <w:rsid w:val="00C62564"/>
    <w:rsid w:val="00C643A6"/>
    <w:rsid w:val="00C64800"/>
    <w:rsid w:val="00C64983"/>
    <w:rsid w:val="00C6620F"/>
    <w:rsid w:val="00C704CD"/>
    <w:rsid w:val="00C725D8"/>
    <w:rsid w:val="00C8114C"/>
    <w:rsid w:val="00C8177F"/>
    <w:rsid w:val="00C86B85"/>
    <w:rsid w:val="00C9233E"/>
    <w:rsid w:val="00C94CA1"/>
    <w:rsid w:val="00C9550A"/>
    <w:rsid w:val="00CA1F79"/>
    <w:rsid w:val="00CA2E68"/>
    <w:rsid w:val="00CA3A3F"/>
    <w:rsid w:val="00CA5A1D"/>
    <w:rsid w:val="00CA7432"/>
    <w:rsid w:val="00CB1BAF"/>
    <w:rsid w:val="00CB2402"/>
    <w:rsid w:val="00CB4AEA"/>
    <w:rsid w:val="00CB4C5D"/>
    <w:rsid w:val="00CC015B"/>
    <w:rsid w:val="00CC164D"/>
    <w:rsid w:val="00CC458C"/>
    <w:rsid w:val="00CC7D20"/>
    <w:rsid w:val="00CD0520"/>
    <w:rsid w:val="00CE3F6C"/>
    <w:rsid w:val="00CE511E"/>
    <w:rsid w:val="00CE5637"/>
    <w:rsid w:val="00CF06CD"/>
    <w:rsid w:val="00CF48D8"/>
    <w:rsid w:val="00CF4BEA"/>
    <w:rsid w:val="00CF7D72"/>
    <w:rsid w:val="00CF7E05"/>
    <w:rsid w:val="00D015FB"/>
    <w:rsid w:val="00D027CB"/>
    <w:rsid w:val="00D0287D"/>
    <w:rsid w:val="00D044BA"/>
    <w:rsid w:val="00D0583F"/>
    <w:rsid w:val="00D06C14"/>
    <w:rsid w:val="00D1359D"/>
    <w:rsid w:val="00D14468"/>
    <w:rsid w:val="00D163CA"/>
    <w:rsid w:val="00D212CD"/>
    <w:rsid w:val="00D22D94"/>
    <w:rsid w:val="00D24698"/>
    <w:rsid w:val="00D25FDC"/>
    <w:rsid w:val="00D26544"/>
    <w:rsid w:val="00D30836"/>
    <w:rsid w:val="00D32714"/>
    <w:rsid w:val="00D32D45"/>
    <w:rsid w:val="00D3491A"/>
    <w:rsid w:val="00D353BC"/>
    <w:rsid w:val="00D36DB2"/>
    <w:rsid w:val="00D40466"/>
    <w:rsid w:val="00D41315"/>
    <w:rsid w:val="00D43D38"/>
    <w:rsid w:val="00D4487B"/>
    <w:rsid w:val="00D453BD"/>
    <w:rsid w:val="00D52F9F"/>
    <w:rsid w:val="00D5305A"/>
    <w:rsid w:val="00D54B22"/>
    <w:rsid w:val="00D6206F"/>
    <w:rsid w:val="00D7263A"/>
    <w:rsid w:val="00D75DCE"/>
    <w:rsid w:val="00D75E91"/>
    <w:rsid w:val="00D8016A"/>
    <w:rsid w:val="00D80723"/>
    <w:rsid w:val="00D8326E"/>
    <w:rsid w:val="00D929C8"/>
    <w:rsid w:val="00D941F5"/>
    <w:rsid w:val="00DA040D"/>
    <w:rsid w:val="00DB0A0A"/>
    <w:rsid w:val="00DB0E28"/>
    <w:rsid w:val="00DB1B03"/>
    <w:rsid w:val="00DB4A99"/>
    <w:rsid w:val="00DB60C7"/>
    <w:rsid w:val="00DB699C"/>
    <w:rsid w:val="00DB6C74"/>
    <w:rsid w:val="00DC005C"/>
    <w:rsid w:val="00DC073A"/>
    <w:rsid w:val="00DC1BEB"/>
    <w:rsid w:val="00DC4596"/>
    <w:rsid w:val="00DC5C75"/>
    <w:rsid w:val="00DD3A1A"/>
    <w:rsid w:val="00DD494D"/>
    <w:rsid w:val="00DD7399"/>
    <w:rsid w:val="00DD7669"/>
    <w:rsid w:val="00DE0D76"/>
    <w:rsid w:val="00DE722A"/>
    <w:rsid w:val="00DF29D5"/>
    <w:rsid w:val="00DF5CD4"/>
    <w:rsid w:val="00E00EA3"/>
    <w:rsid w:val="00E02335"/>
    <w:rsid w:val="00E04434"/>
    <w:rsid w:val="00E04D8A"/>
    <w:rsid w:val="00E076C8"/>
    <w:rsid w:val="00E1078B"/>
    <w:rsid w:val="00E10B3C"/>
    <w:rsid w:val="00E11DFA"/>
    <w:rsid w:val="00E14B07"/>
    <w:rsid w:val="00E17165"/>
    <w:rsid w:val="00E301A8"/>
    <w:rsid w:val="00E302FB"/>
    <w:rsid w:val="00E331C5"/>
    <w:rsid w:val="00E335B6"/>
    <w:rsid w:val="00E45C65"/>
    <w:rsid w:val="00E5153E"/>
    <w:rsid w:val="00E51D64"/>
    <w:rsid w:val="00E55A04"/>
    <w:rsid w:val="00E601AA"/>
    <w:rsid w:val="00E6378D"/>
    <w:rsid w:val="00E646FF"/>
    <w:rsid w:val="00E6498A"/>
    <w:rsid w:val="00E66575"/>
    <w:rsid w:val="00E7526B"/>
    <w:rsid w:val="00E77980"/>
    <w:rsid w:val="00E779D0"/>
    <w:rsid w:val="00E77E4B"/>
    <w:rsid w:val="00E84C0A"/>
    <w:rsid w:val="00E90E2C"/>
    <w:rsid w:val="00E960C3"/>
    <w:rsid w:val="00E96F24"/>
    <w:rsid w:val="00E97CCA"/>
    <w:rsid w:val="00EA3F75"/>
    <w:rsid w:val="00EA65BE"/>
    <w:rsid w:val="00EA66E8"/>
    <w:rsid w:val="00EB05F9"/>
    <w:rsid w:val="00EB3B2B"/>
    <w:rsid w:val="00EB6FBF"/>
    <w:rsid w:val="00EC28D8"/>
    <w:rsid w:val="00EC6A54"/>
    <w:rsid w:val="00ED0FC6"/>
    <w:rsid w:val="00ED2CC2"/>
    <w:rsid w:val="00ED4CE4"/>
    <w:rsid w:val="00ED6390"/>
    <w:rsid w:val="00EF2182"/>
    <w:rsid w:val="00EF42AF"/>
    <w:rsid w:val="00F002D8"/>
    <w:rsid w:val="00F14288"/>
    <w:rsid w:val="00F147C0"/>
    <w:rsid w:val="00F21E03"/>
    <w:rsid w:val="00F21FDE"/>
    <w:rsid w:val="00F2223A"/>
    <w:rsid w:val="00F25B9C"/>
    <w:rsid w:val="00F26B32"/>
    <w:rsid w:val="00F336C2"/>
    <w:rsid w:val="00F34079"/>
    <w:rsid w:val="00F43344"/>
    <w:rsid w:val="00F45CC2"/>
    <w:rsid w:val="00F531B4"/>
    <w:rsid w:val="00F57869"/>
    <w:rsid w:val="00F60A6A"/>
    <w:rsid w:val="00F64961"/>
    <w:rsid w:val="00F67925"/>
    <w:rsid w:val="00F71DF8"/>
    <w:rsid w:val="00F739D6"/>
    <w:rsid w:val="00F82EBD"/>
    <w:rsid w:val="00F855A8"/>
    <w:rsid w:val="00F8785C"/>
    <w:rsid w:val="00F9236A"/>
    <w:rsid w:val="00F93D77"/>
    <w:rsid w:val="00F95CCE"/>
    <w:rsid w:val="00F97457"/>
    <w:rsid w:val="00FA0FFB"/>
    <w:rsid w:val="00FA4546"/>
    <w:rsid w:val="00FA5CBD"/>
    <w:rsid w:val="00FB27EC"/>
    <w:rsid w:val="00FB661F"/>
    <w:rsid w:val="00FB7B2D"/>
    <w:rsid w:val="00FB7E40"/>
    <w:rsid w:val="00FC6E3A"/>
    <w:rsid w:val="00FC76BF"/>
    <w:rsid w:val="00FD0742"/>
    <w:rsid w:val="00FD1222"/>
    <w:rsid w:val="00FD3245"/>
    <w:rsid w:val="00FE1118"/>
    <w:rsid w:val="00FE2C2B"/>
    <w:rsid w:val="00FE2E8A"/>
    <w:rsid w:val="00FE2FE0"/>
    <w:rsid w:val="00FE4351"/>
    <w:rsid w:val="00FE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7F6C"/>
  <w15:chartTrackingRefBased/>
  <w15:docId w15:val="{DDA6E213-CD0A-4C58-AE21-31FA41EF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6A5"/>
    <w:rPr>
      <w:rFonts w:eastAsiaTheme="majorEastAsia" w:cstheme="majorBidi"/>
      <w:color w:val="272727" w:themeColor="text1" w:themeTint="D8"/>
    </w:rPr>
  </w:style>
  <w:style w:type="paragraph" w:styleId="Title">
    <w:name w:val="Title"/>
    <w:basedOn w:val="Normal"/>
    <w:next w:val="Normal"/>
    <w:link w:val="TitleChar"/>
    <w:uiPriority w:val="10"/>
    <w:qFormat/>
    <w:rsid w:val="009D5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6A5"/>
    <w:pPr>
      <w:spacing w:before="160"/>
      <w:jc w:val="center"/>
    </w:pPr>
    <w:rPr>
      <w:i/>
      <w:iCs/>
      <w:color w:val="404040" w:themeColor="text1" w:themeTint="BF"/>
    </w:rPr>
  </w:style>
  <w:style w:type="character" w:customStyle="1" w:styleId="QuoteChar">
    <w:name w:val="Quote Char"/>
    <w:basedOn w:val="DefaultParagraphFont"/>
    <w:link w:val="Quote"/>
    <w:uiPriority w:val="29"/>
    <w:rsid w:val="009D56A5"/>
    <w:rPr>
      <w:i/>
      <w:iCs/>
      <w:color w:val="404040" w:themeColor="text1" w:themeTint="BF"/>
    </w:rPr>
  </w:style>
  <w:style w:type="paragraph" w:styleId="ListParagraph">
    <w:name w:val="List Paragraph"/>
    <w:basedOn w:val="Normal"/>
    <w:uiPriority w:val="34"/>
    <w:qFormat/>
    <w:rsid w:val="009D56A5"/>
    <w:pPr>
      <w:ind w:left="720"/>
      <w:contextualSpacing/>
    </w:pPr>
  </w:style>
  <w:style w:type="character" w:styleId="IntenseEmphasis">
    <w:name w:val="Intense Emphasis"/>
    <w:basedOn w:val="DefaultParagraphFont"/>
    <w:uiPriority w:val="21"/>
    <w:qFormat/>
    <w:rsid w:val="009D56A5"/>
    <w:rPr>
      <w:i/>
      <w:iCs/>
      <w:color w:val="0F4761" w:themeColor="accent1" w:themeShade="BF"/>
    </w:rPr>
  </w:style>
  <w:style w:type="paragraph" w:styleId="IntenseQuote">
    <w:name w:val="Intense Quote"/>
    <w:basedOn w:val="Normal"/>
    <w:next w:val="Normal"/>
    <w:link w:val="IntenseQuoteChar"/>
    <w:uiPriority w:val="30"/>
    <w:qFormat/>
    <w:rsid w:val="009D5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6A5"/>
    <w:rPr>
      <w:i/>
      <w:iCs/>
      <w:color w:val="0F4761" w:themeColor="accent1" w:themeShade="BF"/>
    </w:rPr>
  </w:style>
  <w:style w:type="character" w:styleId="IntenseReference">
    <w:name w:val="Intense Reference"/>
    <w:basedOn w:val="DefaultParagraphFont"/>
    <w:uiPriority w:val="32"/>
    <w:qFormat/>
    <w:rsid w:val="009D56A5"/>
    <w:rPr>
      <w:b/>
      <w:bCs/>
      <w:smallCaps/>
      <w:color w:val="0F4761" w:themeColor="accent1" w:themeShade="BF"/>
      <w:spacing w:val="5"/>
    </w:rPr>
  </w:style>
  <w:style w:type="paragraph" w:styleId="FootnoteText">
    <w:name w:val="footnote text"/>
    <w:basedOn w:val="Normal"/>
    <w:link w:val="FootnoteTextChar"/>
    <w:uiPriority w:val="99"/>
    <w:semiHidden/>
    <w:unhideWhenUsed/>
    <w:rsid w:val="009D5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6A5"/>
    <w:rPr>
      <w:sz w:val="20"/>
      <w:szCs w:val="20"/>
    </w:rPr>
  </w:style>
  <w:style w:type="character" w:styleId="FootnoteReference">
    <w:name w:val="footnote reference"/>
    <w:basedOn w:val="DefaultParagraphFont"/>
    <w:uiPriority w:val="99"/>
    <w:semiHidden/>
    <w:unhideWhenUsed/>
    <w:rsid w:val="009D56A5"/>
    <w:rPr>
      <w:vertAlign w:val="superscript"/>
    </w:rPr>
  </w:style>
  <w:style w:type="character" w:styleId="Hyperlink">
    <w:name w:val="Hyperlink"/>
    <w:basedOn w:val="DefaultParagraphFont"/>
    <w:uiPriority w:val="99"/>
    <w:unhideWhenUsed/>
    <w:rsid w:val="009D56A5"/>
    <w:rPr>
      <w:color w:val="467886" w:themeColor="hyperlink"/>
      <w:u w:val="single"/>
    </w:rPr>
  </w:style>
  <w:style w:type="character" w:styleId="UnresolvedMention">
    <w:name w:val="Unresolved Mention"/>
    <w:basedOn w:val="DefaultParagraphFont"/>
    <w:uiPriority w:val="99"/>
    <w:semiHidden/>
    <w:unhideWhenUsed/>
    <w:rsid w:val="009D56A5"/>
    <w:rPr>
      <w:color w:val="605E5C"/>
      <w:shd w:val="clear" w:color="auto" w:fill="E1DFDD"/>
    </w:rPr>
  </w:style>
  <w:style w:type="paragraph" w:styleId="EndnoteText">
    <w:name w:val="endnote text"/>
    <w:basedOn w:val="Normal"/>
    <w:link w:val="EndnoteTextChar"/>
    <w:uiPriority w:val="99"/>
    <w:semiHidden/>
    <w:unhideWhenUsed/>
    <w:rsid w:val="00514A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4A70"/>
    <w:rPr>
      <w:sz w:val="20"/>
      <w:szCs w:val="20"/>
    </w:rPr>
  </w:style>
  <w:style w:type="character" w:styleId="EndnoteReference">
    <w:name w:val="endnote reference"/>
    <w:basedOn w:val="DefaultParagraphFont"/>
    <w:uiPriority w:val="99"/>
    <w:semiHidden/>
    <w:unhideWhenUsed/>
    <w:rsid w:val="00514A70"/>
    <w:rPr>
      <w:vertAlign w:val="superscript"/>
    </w:rPr>
  </w:style>
  <w:style w:type="paragraph" w:styleId="Header">
    <w:name w:val="header"/>
    <w:basedOn w:val="Normal"/>
    <w:link w:val="HeaderChar"/>
    <w:uiPriority w:val="99"/>
    <w:unhideWhenUsed/>
    <w:rsid w:val="00C86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B85"/>
  </w:style>
  <w:style w:type="paragraph" w:styleId="Footer">
    <w:name w:val="footer"/>
    <w:basedOn w:val="Normal"/>
    <w:link w:val="FooterChar"/>
    <w:uiPriority w:val="99"/>
    <w:unhideWhenUsed/>
    <w:rsid w:val="00C86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B85"/>
  </w:style>
  <w:style w:type="character" w:styleId="CommentReference">
    <w:name w:val="annotation reference"/>
    <w:basedOn w:val="DefaultParagraphFont"/>
    <w:uiPriority w:val="99"/>
    <w:semiHidden/>
    <w:unhideWhenUsed/>
    <w:rsid w:val="00C478C1"/>
    <w:rPr>
      <w:sz w:val="16"/>
      <w:szCs w:val="16"/>
    </w:rPr>
  </w:style>
  <w:style w:type="paragraph" w:styleId="CommentText">
    <w:name w:val="annotation text"/>
    <w:basedOn w:val="Normal"/>
    <w:link w:val="CommentTextChar"/>
    <w:uiPriority w:val="99"/>
    <w:unhideWhenUsed/>
    <w:rsid w:val="00C478C1"/>
    <w:pPr>
      <w:spacing w:line="240" w:lineRule="auto"/>
    </w:pPr>
    <w:rPr>
      <w:sz w:val="20"/>
      <w:szCs w:val="20"/>
    </w:rPr>
  </w:style>
  <w:style w:type="character" w:customStyle="1" w:styleId="CommentTextChar">
    <w:name w:val="Comment Text Char"/>
    <w:basedOn w:val="DefaultParagraphFont"/>
    <w:link w:val="CommentText"/>
    <w:uiPriority w:val="99"/>
    <w:rsid w:val="00C478C1"/>
    <w:rPr>
      <w:sz w:val="20"/>
      <w:szCs w:val="20"/>
    </w:rPr>
  </w:style>
  <w:style w:type="paragraph" w:styleId="CommentSubject">
    <w:name w:val="annotation subject"/>
    <w:basedOn w:val="CommentText"/>
    <w:next w:val="CommentText"/>
    <w:link w:val="CommentSubjectChar"/>
    <w:uiPriority w:val="99"/>
    <w:semiHidden/>
    <w:unhideWhenUsed/>
    <w:rsid w:val="00C478C1"/>
    <w:rPr>
      <w:b/>
      <w:bCs/>
    </w:rPr>
  </w:style>
  <w:style w:type="character" w:customStyle="1" w:styleId="CommentSubjectChar">
    <w:name w:val="Comment Subject Char"/>
    <w:basedOn w:val="CommentTextChar"/>
    <w:link w:val="CommentSubject"/>
    <w:uiPriority w:val="99"/>
    <w:semiHidden/>
    <w:rsid w:val="00C478C1"/>
    <w:rPr>
      <w:b/>
      <w:bCs/>
      <w:sz w:val="20"/>
      <w:szCs w:val="20"/>
    </w:rPr>
  </w:style>
  <w:style w:type="character" w:styleId="FollowedHyperlink">
    <w:name w:val="FollowedHyperlink"/>
    <w:basedOn w:val="DefaultParagraphFont"/>
    <w:uiPriority w:val="99"/>
    <w:semiHidden/>
    <w:unhideWhenUsed/>
    <w:rsid w:val="00A833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88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CAFC-4E63-423B-BAB1-9395FEF6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35</Pages>
  <Words>5211</Words>
  <Characters>29705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Bourgeois, Luc</dc:creator>
  <cp:keywords/>
  <dc:description/>
  <cp:lastModifiedBy>Bourgeois, Luc</cp:lastModifiedBy>
  <cp:revision>727</cp:revision>
  <dcterms:created xsi:type="dcterms:W3CDTF">2026-05-07T21:03:00Z</dcterms:created>
  <dcterms:modified xsi:type="dcterms:W3CDTF">2026-05-12T19:36:00Z</dcterms:modified>
</cp:coreProperties>
</file>